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757" w:rsidRPr="00A812AF" w:rsidRDefault="00F26757" w:rsidP="0038562E">
      <w:pPr>
        <w:rPr>
          <w:rFonts w:ascii="Calibri" w:hAnsi="Calibri"/>
          <w:sz w:val="22"/>
          <w:szCs w:val="22"/>
        </w:rPr>
      </w:pPr>
      <w:bookmarkStart w:id="0" w:name="_GoBack"/>
      <w:bookmarkEnd w:id="0"/>
      <w:r w:rsidRPr="00A812AF">
        <w:rPr>
          <w:rFonts w:ascii="Calibri" w:hAnsi="Calibri"/>
          <w:b/>
          <w:sz w:val="22"/>
          <w:szCs w:val="22"/>
          <w:u w:val="single"/>
        </w:rPr>
        <w:t>Psych 466 Capstone projects</w:t>
      </w:r>
      <w:r w:rsidRPr="00A812AF">
        <w:rPr>
          <w:rFonts w:ascii="Calibri" w:hAnsi="Calibri"/>
          <w:sz w:val="22"/>
          <w:szCs w:val="22"/>
        </w:rPr>
        <w:t>: When and how to utilize CASE (the Center for Appl</w:t>
      </w:r>
      <w:r>
        <w:rPr>
          <w:rFonts w:ascii="Calibri" w:hAnsi="Calibri"/>
          <w:sz w:val="22"/>
          <w:szCs w:val="22"/>
        </w:rPr>
        <w:t>ied Statistics and Evaluation):</w:t>
      </w:r>
    </w:p>
    <w:p w:rsidR="00F26757" w:rsidRPr="00A812AF" w:rsidRDefault="00F26757" w:rsidP="0038562E">
      <w:pPr>
        <w:rPr>
          <w:rFonts w:ascii="Calibri" w:hAnsi="Calibri"/>
          <w:sz w:val="22"/>
          <w:szCs w:val="22"/>
        </w:rPr>
      </w:pPr>
    </w:p>
    <w:p w:rsidR="00F26757" w:rsidRPr="005D7875" w:rsidRDefault="00F26757" w:rsidP="0038562E">
      <w:pPr>
        <w:numPr>
          <w:ilvl w:val="0"/>
          <w:numId w:val="1"/>
        </w:numPr>
        <w:rPr>
          <w:rFonts w:ascii="Calibri" w:hAnsi="Calibri"/>
          <w:b/>
          <w:sz w:val="22"/>
          <w:szCs w:val="22"/>
        </w:rPr>
      </w:pPr>
      <w:r w:rsidRPr="005D7875">
        <w:rPr>
          <w:rFonts w:ascii="Calibri" w:hAnsi="Calibri"/>
          <w:b/>
          <w:sz w:val="22"/>
          <w:szCs w:val="22"/>
        </w:rPr>
        <w:t>When designing your project:</w:t>
      </w:r>
    </w:p>
    <w:p w:rsidR="00F26757" w:rsidRPr="00A812AF" w:rsidRDefault="00F26757" w:rsidP="0038562E">
      <w:pPr>
        <w:numPr>
          <w:ilvl w:val="1"/>
          <w:numId w:val="1"/>
        </w:numPr>
        <w:rPr>
          <w:rFonts w:ascii="Calibri" w:hAnsi="Calibri"/>
          <w:sz w:val="22"/>
          <w:szCs w:val="22"/>
        </w:rPr>
      </w:pPr>
      <w:r w:rsidRPr="00A812AF">
        <w:rPr>
          <w:rFonts w:ascii="Calibri" w:hAnsi="Calibri"/>
          <w:sz w:val="22"/>
          <w:szCs w:val="22"/>
        </w:rPr>
        <w:t xml:space="preserve">Consider what your </w:t>
      </w:r>
      <w:r>
        <w:rPr>
          <w:rFonts w:ascii="Calibri" w:hAnsi="Calibri"/>
          <w:sz w:val="22"/>
          <w:szCs w:val="22"/>
        </w:rPr>
        <w:t>project (and professor) requires</w:t>
      </w:r>
      <w:r w:rsidRPr="00A812AF">
        <w:rPr>
          <w:rFonts w:ascii="Calibri" w:hAnsi="Calibri"/>
          <w:sz w:val="22"/>
          <w:szCs w:val="22"/>
        </w:rPr>
        <w:t xml:space="preserve">. </w:t>
      </w:r>
      <w:r>
        <w:rPr>
          <w:rFonts w:ascii="Calibri" w:hAnsi="Calibri"/>
          <w:sz w:val="22"/>
          <w:szCs w:val="22"/>
        </w:rPr>
        <w:t>What kind of and h</w:t>
      </w:r>
      <w:r w:rsidRPr="00A812AF">
        <w:rPr>
          <w:rFonts w:ascii="Calibri" w:hAnsi="Calibri"/>
          <w:sz w:val="22"/>
          <w:szCs w:val="22"/>
        </w:rPr>
        <w:t xml:space="preserve">ow many </w:t>
      </w:r>
      <w:r>
        <w:rPr>
          <w:rFonts w:ascii="Calibri" w:hAnsi="Calibri"/>
          <w:sz w:val="22"/>
          <w:szCs w:val="22"/>
        </w:rPr>
        <w:t>independent</w:t>
      </w:r>
      <w:r w:rsidRPr="00A812AF">
        <w:rPr>
          <w:rFonts w:ascii="Calibri" w:hAnsi="Calibri"/>
          <w:sz w:val="22"/>
          <w:szCs w:val="22"/>
        </w:rPr>
        <w:t xml:space="preserve"> variables do you need? </w:t>
      </w:r>
      <w:r>
        <w:rPr>
          <w:rFonts w:ascii="Calibri" w:hAnsi="Calibri"/>
          <w:sz w:val="22"/>
          <w:szCs w:val="22"/>
        </w:rPr>
        <w:t>What kind of and h</w:t>
      </w:r>
      <w:r w:rsidRPr="00A812AF">
        <w:rPr>
          <w:rFonts w:ascii="Calibri" w:hAnsi="Calibri"/>
          <w:sz w:val="22"/>
          <w:szCs w:val="22"/>
        </w:rPr>
        <w:t xml:space="preserve">ow many response variables? </w:t>
      </w:r>
    </w:p>
    <w:p w:rsidR="00F26757" w:rsidRPr="00A812AF" w:rsidRDefault="00F26757" w:rsidP="0038562E">
      <w:pPr>
        <w:numPr>
          <w:ilvl w:val="1"/>
          <w:numId w:val="1"/>
        </w:numPr>
        <w:rPr>
          <w:rFonts w:ascii="Calibri" w:hAnsi="Calibri"/>
          <w:sz w:val="22"/>
          <w:szCs w:val="22"/>
        </w:rPr>
      </w:pPr>
      <w:r w:rsidRPr="00A812AF">
        <w:rPr>
          <w:rFonts w:ascii="Calibri" w:hAnsi="Calibri"/>
          <w:sz w:val="22"/>
          <w:szCs w:val="22"/>
        </w:rPr>
        <w:t>Are you comparing people (between subjects) or considering changes/relationships within a single person’s response (within subjects)?</w:t>
      </w:r>
    </w:p>
    <w:p w:rsidR="00F26757" w:rsidRPr="00A812AF" w:rsidRDefault="00F26757" w:rsidP="0038562E">
      <w:pPr>
        <w:numPr>
          <w:ilvl w:val="1"/>
          <w:numId w:val="1"/>
        </w:numPr>
        <w:rPr>
          <w:rFonts w:ascii="Calibri" w:hAnsi="Calibri"/>
          <w:sz w:val="22"/>
          <w:szCs w:val="22"/>
        </w:rPr>
      </w:pPr>
      <w:r w:rsidRPr="00A812AF">
        <w:rPr>
          <w:rFonts w:ascii="Calibri" w:hAnsi="Calibri"/>
          <w:sz w:val="22"/>
          <w:szCs w:val="22"/>
        </w:rPr>
        <w:t xml:space="preserve">Are you testing correlations, or relationships between variables? Or are you manipulating one or more independent variables? </w:t>
      </w:r>
    </w:p>
    <w:p w:rsidR="00F26757" w:rsidRPr="00A812AF" w:rsidRDefault="00F26757" w:rsidP="0038562E">
      <w:pPr>
        <w:numPr>
          <w:ilvl w:val="1"/>
          <w:numId w:val="1"/>
        </w:numPr>
        <w:rPr>
          <w:rFonts w:ascii="Calibri" w:hAnsi="Calibri"/>
          <w:sz w:val="22"/>
          <w:szCs w:val="22"/>
        </w:rPr>
      </w:pPr>
      <w:r w:rsidRPr="00A812AF">
        <w:rPr>
          <w:rFonts w:ascii="Calibri" w:hAnsi="Calibri"/>
          <w:sz w:val="22"/>
          <w:szCs w:val="22"/>
        </w:rPr>
        <w:t xml:space="preserve">You should have answers to all of these questions </w:t>
      </w:r>
      <w:r w:rsidRPr="00A812AF">
        <w:rPr>
          <w:rFonts w:ascii="Calibri" w:hAnsi="Calibri"/>
          <w:i/>
          <w:sz w:val="22"/>
          <w:szCs w:val="22"/>
        </w:rPr>
        <w:t xml:space="preserve">before </w:t>
      </w:r>
      <w:r w:rsidRPr="00A812AF">
        <w:rPr>
          <w:rFonts w:ascii="Calibri" w:hAnsi="Calibri"/>
          <w:sz w:val="22"/>
          <w:szCs w:val="22"/>
        </w:rPr>
        <w:t>filling out an IRB application. If you cannot answer these questions, talk to us!</w:t>
      </w:r>
      <w:r>
        <w:rPr>
          <w:rFonts w:ascii="Calibri" w:hAnsi="Calibri"/>
          <w:sz w:val="22"/>
          <w:szCs w:val="22"/>
        </w:rPr>
        <w:t xml:space="preserve"> We can help you figure it out.</w:t>
      </w:r>
    </w:p>
    <w:p w:rsidR="00F26757" w:rsidRPr="005D7875" w:rsidRDefault="00F26757" w:rsidP="0038562E">
      <w:pPr>
        <w:numPr>
          <w:ilvl w:val="0"/>
          <w:numId w:val="1"/>
        </w:numPr>
        <w:rPr>
          <w:rFonts w:ascii="Calibri" w:hAnsi="Calibri"/>
          <w:b/>
          <w:sz w:val="22"/>
          <w:szCs w:val="22"/>
        </w:rPr>
      </w:pPr>
      <w:r w:rsidRPr="005D7875">
        <w:rPr>
          <w:rFonts w:ascii="Calibri" w:hAnsi="Calibri"/>
          <w:b/>
          <w:sz w:val="22"/>
          <w:szCs w:val="22"/>
        </w:rPr>
        <w:t xml:space="preserve">When entering your data: </w:t>
      </w:r>
    </w:p>
    <w:p w:rsidR="00F26757" w:rsidRPr="00A812AF" w:rsidRDefault="00F26757" w:rsidP="0038562E">
      <w:pPr>
        <w:numPr>
          <w:ilvl w:val="1"/>
          <w:numId w:val="1"/>
        </w:numPr>
        <w:rPr>
          <w:rFonts w:ascii="Calibri" w:hAnsi="Calibri"/>
          <w:sz w:val="22"/>
          <w:szCs w:val="22"/>
        </w:rPr>
      </w:pPr>
      <w:r w:rsidRPr="00A812AF">
        <w:rPr>
          <w:rFonts w:ascii="Calibri" w:hAnsi="Calibri"/>
          <w:sz w:val="22"/>
          <w:szCs w:val="22"/>
        </w:rPr>
        <w:t xml:space="preserve">Try to preserve as much </w:t>
      </w:r>
      <w:r>
        <w:rPr>
          <w:rFonts w:ascii="Calibri" w:hAnsi="Calibri"/>
          <w:sz w:val="22"/>
          <w:szCs w:val="22"/>
        </w:rPr>
        <w:t>data</w:t>
      </w:r>
      <w:r w:rsidRPr="00A812AF">
        <w:rPr>
          <w:rFonts w:ascii="Calibri" w:hAnsi="Calibri"/>
          <w:sz w:val="22"/>
          <w:szCs w:val="22"/>
        </w:rPr>
        <w:t xml:space="preserve"> as possible. Enter each item as asked to the participants in an SPSS file. This means have a column for each item in each measure. Save a copy of your data file before scoring any measures. This way you have a copy of the raw data in case something goes wrong in scoring.</w:t>
      </w:r>
    </w:p>
    <w:p w:rsidR="00F26757" w:rsidRPr="00A812AF" w:rsidRDefault="00F26757" w:rsidP="0038562E">
      <w:pPr>
        <w:numPr>
          <w:ilvl w:val="1"/>
          <w:numId w:val="1"/>
        </w:numPr>
        <w:rPr>
          <w:rFonts w:ascii="Calibri" w:hAnsi="Calibri"/>
          <w:sz w:val="22"/>
          <w:szCs w:val="22"/>
        </w:rPr>
      </w:pPr>
      <w:r w:rsidRPr="00A812AF">
        <w:rPr>
          <w:rFonts w:ascii="Calibri" w:hAnsi="Calibri"/>
          <w:sz w:val="22"/>
          <w:szCs w:val="22"/>
        </w:rPr>
        <w:t>Do you know how to score your measures? Do you know how to transform variables (negatively scoring items) or calculating overall scores on measures?</w:t>
      </w:r>
    </w:p>
    <w:p w:rsidR="00F26757" w:rsidRPr="00A812AF" w:rsidRDefault="00F26757" w:rsidP="0038562E">
      <w:pPr>
        <w:numPr>
          <w:ilvl w:val="1"/>
          <w:numId w:val="1"/>
        </w:numPr>
        <w:rPr>
          <w:rFonts w:ascii="Calibri" w:hAnsi="Calibri"/>
          <w:sz w:val="22"/>
          <w:szCs w:val="22"/>
        </w:rPr>
      </w:pPr>
      <w:r w:rsidRPr="00A812AF">
        <w:rPr>
          <w:rFonts w:ascii="Calibri" w:hAnsi="Calibri"/>
          <w:sz w:val="22"/>
          <w:szCs w:val="22"/>
        </w:rPr>
        <w:t xml:space="preserve">Do you know how to test the internal consistency (reliability) of your measures? </w:t>
      </w:r>
    </w:p>
    <w:p w:rsidR="00F26757" w:rsidRPr="00A812AF" w:rsidRDefault="00F26757" w:rsidP="0038562E">
      <w:pPr>
        <w:numPr>
          <w:ilvl w:val="1"/>
          <w:numId w:val="1"/>
        </w:numPr>
        <w:rPr>
          <w:rFonts w:ascii="Calibri" w:hAnsi="Calibri"/>
          <w:sz w:val="22"/>
          <w:szCs w:val="22"/>
        </w:rPr>
      </w:pPr>
      <w:r w:rsidRPr="00A812AF">
        <w:rPr>
          <w:rFonts w:ascii="Calibri" w:hAnsi="Calibri"/>
          <w:sz w:val="22"/>
          <w:szCs w:val="22"/>
        </w:rPr>
        <w:t>If you need help setting up your data file, scoring measures, or testing the reliability of your measures, we can help!</w:t>
      </w:r>
    </w:p>
    <w:p w:rsidR="00F26757" w:rsidRPr="005D7875" w:rsidRDefault="00F26757" w:rsidP="0038562E">
      <w:pPr>
        <w:numPr>
          <w:ilvl w:val="0"/>
          <w:numId w:val="1"/>
        </w:numPr>
        <w:rPr>
          <w:rFonts w:ascii="Calibri" w:hAnsi="Calibri"/>
          <w:b/>
          <w:sz w:val="22"/>
          <w:szCs w:val="22"/>
        </w:rPr>
      </w:pPr>
      <w:r w:rsidRPr="005D7875">
        <w:rPr>
          <w:rFonts w:ascii="Calibri" w:hAnsi="Calibri"/>
          <w:b/>
          <w:sz w:val="22"/>
          <w:szCs w:val="22"/>
        </w:rPr>
        <w:t>When analyzing your data:</w:t>
      </w:r>
    </w:p>
    <w:p w:rsidR="00F26757" w:rsidRPr="00A812AF" w:rsidRDefault="00F26757" w:rsidP="0038562E">
      <w:pPr>
        <w:numPr>
          <w:ilvl w:val="1"/>
          <w:numId w:val="1"/>
        </w:numPr>
        <w:rPr>
          <w:rFonts w:ascii="Calibri" w:hAnsi="Calibri"/>
          <w:sz w:val="22"/>
          <w:szCs w:val="22"/>
        </w:rPr>
      </w:pPr>
      <w:r w:rsidRPr="00A812AF">
        <w:rPr>
          <w:rFonts w:ascii="Calibri" w:hAnsi="Calibri"/>
          <w:sz w:val="22"/>
          <w:szCs w:val="22"/>
        </w:rPr>
        <w:t xml:space="preserve">If you know what you’re looking for – differences between groups, differences between trials, </w:t>
      </w:r>
      <w:proofErr w:type="spellStart"/>
      <w:r w:rsidRPr="00A812AF">
        <w:rPr>
          <w:rFonts w:ascii="Calibri" w:hAnsi="Calibri"/>
          <w:sz w:val="22"/>
          <w:szCs w:val="22"/>
        </w:rPr>
        <w:t>etc</w:t>
      </w:r>
      <w:proofErr w:type="spellEnd"/>
      <w:r w:rsidRPr="00A812AF">
        <w:rPr>
          <w:rFonts w:ascii="Calibri" w:hAnsi="Calibri"/>
          <w:sz w:val="22"/>
          <w:szCs w:val="22"/>
        </w:rPr>
        <w:t xml:space="preserve"> – it will be easy to find the right type of analysis. Try and recall exactly what you’re looking for from the beginning of your research design. </w:t>
      </w:r>
    </w:p>
    <w:p w:rsidR="00F26757" w:rsidRPr="00A812AF" w:rsidRDefault="00F26757" w:rsidP="0038562E">
      <w:pPr>
        <w:numPr>
          <w:ilvl w:val="1"/>
          <w:numId w:val="1"/>
        </w:numPr>
        <w:rPr>
          <w:rFonts w:ascii="Calibri" w:hAnsi="Calibri"/>
          <w:sz w:val="22"/>
          <w:szCs w:val="22"/>
        </w:rPr>
      </w:pPr>
      <w:r w:rsidRPr="00A812AF">
        <w:rPr>
          <w:rFonts w:ascii="Calibri" w:hAnsi="Calibri"/>
          <w:sz w:val="22"/>
          <w:szCs w:val="22"/>
        </w:rPr>
        <w:t xml:space="preserve">The specific type of analysis will be based on what you’re comparing as well as the type of measurement used for those comparison variables. </w:t>
      </w:r>
    </w:p>
    <w:p w:rsidR="00F26757" w:rsidRPr="00A812AF" w:rsidRDefault="00F26757" w:rsidP="0038562E">
      <w:pPr>
        <w:numPr>
          <w:ilvl w:val="2"/>
          <w:numId w:val="1"/>
        </w:numPr>
        <w:rPr>
          <w:rFonts w:ascii="Calibri" w:hAnsi="Calibri"/>
          <w:sz w:val="22"/>
          <w:szCs w:val="22"/>
        </w:rPr>
      </w:pPr>
      <w:r w:rsidRPr="00A812AF">
        <w:rPr>
          <w:rFonts w:ascii="Calibri" w:hAnsi="Calibri"/>
          <w:sz w:val="22"/>
          <w:szCs w:val="22"/>
        </w:rPr>
        <w:t>Ranges of values, such as scores 1-100, demonstrate continuous variables. Comparing two or more continues variables can be analyzed using Pearson’s r correlations.</w:t>
      </w:r>
    </w:p>
    <w:p w:rsidR="00F26757" w:rsidRPr="00A812AF" w:rsidRDefault="00F26757" w:rsidP="0038562E">
      <w:pPr>
        <w:numPr>
          <w:ilvl w:val="2"/>
          <w:numId w:val="1"/>
        </w:numPr>
        <w:rPr>
          <w:rFonts w:ascii="Calibri" w:hAnsi="Calibri"/>
          <w:sz w:val="22"/>
          <w:szCs w:val="22"/>
        </w:rPr>
      </w:pPr>
      <w:r w:rsidRPr="00A812AF">
        <w:rPr>
          <w:rFonts w:ascii="Calibri" w:hAnsi="Calibri"/>
          <w:sz w:val="22"/>
          <w:szCs w:val="22"/>
        </w:rPr>
        <w:t>Comparing two groups’ scores on a continuous dependent variable requires a t-test.</w:t>
      </w:r>
    </w:p>
    <w:p w:rsidR="00F26757" w:rsidRPr="00A812AF" w:rsidRDefault="00F26757" w:rsidP="0038562E">
      <w:pPr>
        <w:numPr>
          <w:ilvl w:val="2"/>
          <w:numId w:val="1"/>
        </w:numPr>
        <w:rPr>
          <w:rFonts w:ascii="Calibri" w:hAnsi="Calibri"/>
          <w:sz w:val="22"/>
          <w:szCs w:val="22"/>
        </w:rPr>
      </w:pPr>
      <w:r w:rsidRPr="00A812AF">
        <w:rPr>
          <w:rFonts w:ascii="Calibri" w:hAnsi="Calibri"/>
          <w:sz w:val="22"/>
          <w:szCs w:val="22"/>
        </w:rPr>
        <w:t>Comparing scores between categories, such as “group 1,” “group 2,” and “group 3” on a continuous dependent variable (such as score 1-100) requires an ANOVA.</w:t>
      </w:r>
      <w:r>
        <w:rPr>
          <w:rFonts w:ascii="Calibri" w:hAnsi="Calibri"/>
          <w:sz w:val="22"/>
          <w:szCs w:val="22"/>
        </w:rPr>
        <w:t xml:space="preserve"> </w:t>
      </w:r>
      <w:r w:rsidRPr="00A812AF">
        <w:rPr>
          <w:rFonts w:ascii="Calibri" w:hAnsi="Calibri"/>
          <w:sz w:val="22"/>
          <w:szCs w:val="22"/>
        </w:rPr>
        <w:t>One-way ANOVA</w:t>
      </w:r>
      <w:r>
        <w:rPr>
          <w:rFonts w:ascii="Calibri" w:hAnsi="Calibri"/>
          <w:sz w:val="22"/>
          <w:szCs w:val="22"/>
        </w:rPr>
        <w:t>s</w:t>
      </w:r>
      <w:r w:rsidRPr="00A812AF">
        <w:rPr>
          <w:rFonts w:ascii="Calibri" w:hAnsi="Calibri"/>
          <w:sz w:val="22"/>
          <w:szCs w:val="22"/>
        </w:rPr>
        <w:t xml:space="preserve"> </w:t>
      </w:r>
      <w:r>
        <w:rPr>
          <w:rFonts w:ascii="Calibri" w:hAnsi="Calibri"/>
          <w:sz w:val="22"/>
          <w:szCs w:val="22"/>
        </w:rPr>
        <w:t>have</w:t>
      </w:r>
      <w:r w:rsidRPr="00A812AF">
        <w:rPr>
          <w:rFonts w:ascii="Calibri" w:hAnsi="Calibri"/>
          <w:sz w:val="22"/>
          <w:szCs w:val="22"/>
        </w:rPr>
        <w:t xml:space="preserve"> one </w:t>
      </w:r>
      <w:r>
        <w:rPr>
          <w:rFonts w:ascii="Calibri" w:hAnsi="Calibri"/>
          <w:sz w:val="22"/>
          <w:szCs w:val="22"/>
        </w:rPr>
        <w:t>factor</w:t>
      </w:r>
      <w:r w:rsidRPr="00A812AF">
        <w:rPr>
          <w:rFonts w:ascii="Calibri" w:hAnsi="Calibri"/>
          <w:sz w:val="22"/>
          <w:szCs w:val="22"/>
        </w:rPr>
        <w:t>. 2-way ANOVA</w:t>
      </w:r>
      <w:r>
        <w:rPr>
          <w:rFonts w:ascii="Calibri" w:hAnsi="Calibri"/>
          <w:sz w:val="22"/>
          <w:szCs w:val="22"/>
        </w:rPr>
        <w:t>s have</w:t>
      </w:r>
      <w:r w:rsidRPr="00A812AF">
        <w:rPr>
          <w:rFonts w:ascii="Calibri" w:hAnsi="Calibri"/>
          <w:sz w:val="22"/>
          <w:szCs w:val="22"/>
        </w:rPr>
        <w:t xml:space="preserve"> 2 </w:t>
      </w:r>
      <w:r>
        <w:rPr>
          <w:rFonts w:ascii="Calibri" w:hAnsi="Calibri"/>
          <w:sz w:val="22"/>
          <w:szCs w:val="22"/>
        </w:rPr>
        <w:t>factors</w:t>
      </w:r>
      <w:r w:rsidRPr="00A812AF">
        <w:rPr>
          <w:rFonts w:ascii="Calibri" w:hAnsi="Calibri"/>
          <w:sz w:val="22"/>
          <w:szCs w:val="22"/>
        </w:rPr>
        <w:t xml:space="preserve"> (e.g. group and gender)</w:t>
      </w:r>
    </w:p>
    <w:p w:rsidR="00F26757" w:rsidRPr="00A812AF" w:rsidRDefault="00F26757" w:rsidP="0038562E">
      <w:pPr>
        <w:numPr>
          <w:ilvl w:val="2"/>
          <w:numId w:val="1"/>
        </w:numPr>
        <w:rPr>
          <w:rFonts w:ascii="Calibri" w:hAnsi="Calibri"/>
          <w:sz w:val="22"/>
          <w:szCs w:val="22"/>
        </w:rPr>
      </w:pPr>
      <w:r>
        <w:rPr>
          <w:rFonts w:ascii="Calibri" w:hAnsi="Calibri"/>
          <w:sz w:val="22"/>
          <w:szCs w:val="22"/>
        </w:rPr>
        <w:t>Nonparametric tests are used when the normality assumption, required for ANOVA, is violated or if you are using ordinal/rank data.</w:t>
      </w:r>
    </w:p>
    <w:p w:rsidR="00F26757" w:rsidRPr="00A812AF" w:rsidRDefault="00F26757" w:rsidP="0038562E">
      <w:pPr>
        <w:numPr>
          <w:ilvl w:val="2"/>
          <w:numId w:val="1"/>
        </w:numPr>
        <w:rPr>
          <w:rFonts w:ascii="Calibri" w:hAnsi="Calibri"/>
          <w:sz w:val="22"/>
          <w:szCs w:val="22"/>
        </w:rPr>
      </w:pPr>
      <w:r w:rsidRPr="00A812AF">
        <w:rPr>
          <w:rFonts w:ascii="Calibri" w:hAnsi="Calibri"/>
          <w:sz w:val="22"/>
          <w:szCs w:val="22"/>
        </w:rPr>
        <w:t xml:space="preserve">If people respond to </w:t>
      </w:r>
      <w:r>
        <w:rPr>
          <w:rFonts w:ascii="Calibri" w:hAnsi="Calibri"/>
          <w:sz w:val="22"/>
          <w:szCs w:val="22"/>
        </w:rPr>
        <w:t>a</w:t>
      </w:r>
      <w:r w:rsidRPr="00A812AF">
        <w:rPr>
          <w:rFonts w:ascii="Calibri" w:hAnsi="Calibri"/>
          <w:sz w:val="22"/>
          <w:szCs w:val="22"/>
        </w:rPr>
        <w:t xml:space="preserve"> measure more than once, you </w:t>
      </w:r>
      <w:r>
        <w:rPr>
          <w:rFonts w:ascii="Calibri" w:hAnsi="Calibri"/>
          <w:sz w:val="22"/>
          <w:szCs w:val="22"/>
        </w:rPr>
        <w:t xml:space="preserve">may need </w:t>
      </w:r>
      <w:r w:rsidRPr="00A812AF">
        <w:rPr>
          <w:rFonts w:ascii="Calibri" w:hAnsi="Calibri"/>
          <w:sz w:val="22"/>
          <w:szCs w:val="22"/>
        </w:rPr>
        <w:t>a repeated measure</w:t>
      </w:r>
      <w:r>
        <w:rPr>
          <w:rFonts w:ascii="Calibri" w:hAnsi="Calibri"/>
          <w:sz w:val="22"/>
          <w:szCs w:val="22"/>
        </w:rPr>
        <w:t>s</w:t>
      </w:r>
      <w:r w:rsidRPr="00A812AF">
        <w:rPr>
          <w:rFonts w:ascii="Calibri" w:hAnsi="Calibri"/>
          <w:sz w:val="22"/>
          <w:szCs w:val="22"/>
        </w:rPr>
        <w:t xml:space="preserve"> design. </w:t>
      </w:r>
    </w:p>
    <w:p w:rsidR="00F26757" w:rsidRPr="00A812AF" w:rsidRDefault="00F26757" w:rsidP="0038562E">
      <w:pPr>
        <w:numPr>
          <w:ilvl w:val="1"/>
          <w:numId w:val="1"/>
        </w:numPr>
        <w:rPr>
          <w:rFonts w:ascii="Calibri" w:hAnsi="Calibri"/>
          <w:sz w:val="22"/>
          <w:szCs w:val="22"/>
        </w:rPr>
      </w:pPr>
      <w:r w:rsidRPr="00A812AF">
        <w:rPr>
          <w:rFonts w:ascii="Calibri" w:hAnsi="Calibri"/>
          <w:sz w:val="22"/>
          <w:szCs w:val="22"/>
        </w:rPr>
        <w:t xml:space="preserve">If you need help determining which test to use or </w:t>
      </w:r>
      <w:r>
        <w:rPr>
          <w:rFonts w:ascii="Calibri" w:hAnsi="Calibri"/>
          <w:sz w:val="22"/>
          <w:szCs w:val="22"/>
        </w:rPr>
        <w:t>how to conduct the test, we can help!</w:t>
      </w:r>
    </w:p>
    <w:p w:rsidR="00F26757" w:rsidRPr="005D7875" w:rsidRDefault="00F26757" w:rsidP="0038562E">
      <w:pPr>
        <w:numPr>
          <w:ilvl w:val="0"/>
          <w:numId w:val="1"/>
        </w:numPr>
        <w:rPr>
          <w:rFonts w:ascii="Calibri" w:hAnsi="Calibri"/>
          <w:b/>
          <w:sz w:val="22"/>
          <w:szCs w:val="22"/>
        </w:rPr>
      </w:pPr>
      <w:r w:rsidRPr="005D7875">
        <w:rPr>
          <w:rFonts w:ascii="Calibri" w:hAnsi="Calibri"/>
          <w:b/>
          <w:sz w:val="22"/>
          <w:szCs w:val="22"/>
        </w:rPr>
        <w:t xml:space="preserve">When interpreting your results: </w:t>
      </w:r>
    </w:p>
    <w:p w:rsidR="00F26757" w:rsidRPr="00A812AF" w:rsidRDefault="00F26757" w:rsidP="0038562E">
      <w:pPr>
        <w:numPr>
          <w:ilvl w:val="1"/>
          <w:numId w:val="1"/>
        </w:numPr>
        <w:rPr>
          <w:rFonts w:ascii="Calibri" w:hAnsi="Calibri"/>
          <w:sz w:val="22"/>
          <w:szCs w:val="22"/>
        </w:rPr>
      </w:pPr>
      <w:r w:rsidRPr="00A812AF">
        <w:rPr>
          <w:rFonts w:ascii="Calibri" w:hAnsi="Calibri"/>
          <w:sz w:val="22"/>
          <w:szCs w:val="22"/>
        </w:rPr>
        <w:t>Determine statistical significance.</w:t>
      </w:r>
    </w:p>
    <w:p w:rsidR="00F26757" w:rsidRPr="00A812AF" w:rsidRDefault="00F26757" w:rsidP="0038562E">
      <w:pPr>
        <w:numPr>
          <w:ilvl w:val="2"/>
          <w:numId w:val="1"/>
        </w:numPr>
        <w:rPr>
          <w:rFonts w:ascii="Calibri" w:hAnsi="Calibri"/>
          <w:sz w:val="22"/>
          <w:szCs w:val="22"/>
        </w:rPr>
      </w:pPr>
      <w:r w:rsidRPr="00A812AF">
        <w:rPr>
          <w:rFonts w:ascii="Calibri" w:hAnsi="Calibri"/>
          <w:sz w:val="22"/>
          <w:szCs w:val="22"/>
        </w:rPr>
        <w:t xml:space="preserve">Rule of thumb: </w:t>
      </w:r>
      <w:r>
        <w:rPr>
          <w:rFonts w:ascii="Calibri" w:hAnsi="Calibri"/>
          <w:sz w:val="22"/>
          <w:szCs w:val="22"/>
        </w:rPr>
        <w:t xml:space="preserve">significance level of α = .05. Therefore significant when </w:t>
      </w:r>
      <w:r w:rsidRPr="00A812AF">
        <w:rPr>
          <w:rFonts w:ascii="Calibri" w:hAnsi="Calibri"/>
          <w:sz w:val="22"/>
          <w:szCs w:val="22"/>
        </w:rPr>
        <w:t>p</w:t>
      </w:r>
      <w:r>
        <w:rPr>
          <w:rFonts w:ascii="Calibri" w:hAnsi="Calibri"/>
          <w:sz w:val="22"/>
          <w:szCs w:val="22"/>
        </w:rPr>
        <w:t xml:space="preserve"> value</w:t>
      </w:r>
      <w:r w:rsidRPr="00A812AF">
        <w:rPr>
          <w:rFonts w:ascii="Calibri" w:hAnsi="Calibri"/>
          <w:sz w:val="22"/>
          <w:szCs w:val="22"/>
        </w:rPr>
        <w:t xml:space="preserve"> &lt; .05</w:t>
      </w:r>
    </w:p>
    <w:p w:rsidR="00F26757" w:rsidRPr="00F12780" w:rsidRDefault="00F26757" w:rsidP="0038562E">
      <w:pPr>
        <w:numPr>
          <w:ilvl w:val="2"/>
          <w:numId w:val="1"/>
        </w:numPr>
        <w:rPr>
          <w:rFonts w:ascii="Calibri" w:hAnsi="Calibri"/>
          <w:sz w:val="22"/>
          <w:szCs w:val="22"/>
        </w:rPr>
      </w:pPr>
      <w:r>
        <w:rPr>
          <w:rFonts w:ascii="Calibri" w:hAnsi="Calibri"/>
          <w:sz w:val="22"/>
          <w:szCs w:val="22"/>
        </w:rPr>
        <w:t xml:space="preserve">A </w:t>
      </w:r>
      <w:r w:rsidRPr="00A812AF">
        <w:rPr>
          <w:rFonts w:ascii="Calibri" w:hAnsi="Calibri"/>
          <w:sz w:val="22"/>
          <w:szCs w:val="22"/>
        </w:rPr>
        <w:t>p</w:t>
      </w:r>
      <w:r>
        <w:rPr>
          <w:rFonts w:ascii="Calibri" w:hAnsi="Calibri"/>
          <w:sz w:val="22"/>
          <w:szCs w:val="22"/>
        </w:rPr>
        <w:t>-value</w:t>
      </w:r>
      <w:r w:rsidRPr="00A812AF">
        <w:rPr>
          <w:rFonts w:ascii="Calibri" w:hAnsi="Calibri"/>
          <w:sz w:val="22"/>
          <w:szCs w:val="22"/>
        </w:rPr>
        <w:t xml:space="preserve"> refers to the probability th</w:t>
      </w:r>
      <w:r w:rsidRPr="00F12780">
        <w:rPr>
          <w:rFonts w:ascii="Calibri" w:hAnsi="Calibri"/>
          <w:sz w:val="22"/>
          <w:szCs w:val="22"/>
        </w:rPr>
        <w:t xml:space="preserve">at you would find values equal to or more extreme than what you’ve found due to chance alone. A high p-value means that it is highly likely these and more extreme values are due to chance alone. </w:t>
      </w:r>
    </w:p>
    <w:p w:rsidR="00F26757" w:rsidRPr="00F12780" w:rsidRDefault="00F26757" w:rsidP="0038562E">
      <w:pPr>
        <w:numPr>
          <w:ilvl w:val="2"/>
          <w:numId w:val="1"/>
        </w:numPr>
        <w:rPr>
          <w:rFonts w:ascii="Calibri" w:hAnsi="Calibri"/>
          <w:sz w:val="22"/>
          <w:szCs w:val="22"/>
        </w:rPr>
      </w:pPr>
      <w:r>
        <w:rPr>
          <w:rFonts w:ascii="Calibri" w:hAnsi="Calibri"/>
          <w:sz w:val="22"/>
          <w:szCs w:val="22"/>
        </w:rPr>
        <w:t>I</w:t>
      </w:r>
      <w:r w:rsidRPr="00F12780">
        <w:rPr>
          <w:rFonts w:ascii="Calibri" w:hAnsi="Calibri"/>
          <w:sz w:val="22"/>
          <w:szCs w:val="22"/>
        </w:rPr>
        <w:t xml:space="preserve">n experimental design with multiple factors, consider </w:t>
      </w:r>
      <w:r>
        <w:rPr>
          <w:rFonts w:ascii="Calibri" w:hAnsi="Calibri"/>
          <w:sz w:val="22"/>
          <w:szCs w:val="22"/>
        </w:rPr>
        <w:t xml:space="preserve">the </w:t>
      </w:r>
      <w:r w:rsidRPr="00F12780">
        <w:rPr>
          <w:rFonts w:ascii="Calibri" w:hAnsi="Calibri"/>
          <w:sz w:val="22"/>
          <w:szCs w:val="22"/>
        </w:rPr>
        <w:t xml:space="preserve">interaction effect first, then </w:t>
      </w:r>
      <w:r>
        <w:rPr>
          <w:rFonts w:ascii="Calibri" w:hAnsi="Calibri"/>
          <w:sz w:val="22"/>
          <w:szCs w:val="22"/>
        </w:rPr>
        <w:t>look to</w:t>
      </w:r>
      <w:r w:rsidRPr="00F12780">
        <w:rPr>
          <w:rFonts w:ascii="Calibri" w:hAnsi="Calibri"/>
          <w:sz w:val="22"/>
          <w:szCs w:val="22"/>
        </w:rPr>
        <w:t xml:space="preserve"> main effect</w:t>
      </w:r>
      <w:r>
        <w:rPr>
          <w:rFonts w:ascii="Calibri" w:hAnsi="Calibri"/>
          <w:sz w:val="22"/>
          <w:szCs w:val="22"/>
        </w:rPr>
        <w:t>s</w:t>
      </w:r>
      <w:r w:rsidRPr="00F12780">
        <w:rPr>
          <w:rFonts w:ascii="Calibri" w:hAnsi="Calibri"/>
          <w:sz w:val="22"/>
          <w:szCs w:val="22"/>
        </w:rPr>
        <w:t>, if necessary.</w:t>
      </w:r>
    </w:p>
    <w:p w:rsidR="00F26757" w:rsidRPr="00A812AF" w:rsidRDefault="00F26757" w:rsidP="0038562E">
      <w:pPr>
        <w:numPr>
          <w:ilvl w:val="1"/>
          <w:numId w:val="1"/>
        </w:numPr>
        <w:rPr>
          <w:rFonts w:ascii="Calibri" w:hAnsi="Calibri"/>
          <w:sz w:val="22"/>
          <w:szCs w:val="22"/>
        </w:rPr>
      </w:pPr>
      <w:r w:rsidRPr="00F12780">
        <w:rPr>
          <w:rFonts w:ascii="Calibri" w:hAnsi="Calibri"/>
          <w:sz w:val="22"/>
          <w:szCs w:val="22"/>
        </w:rPr>
        <w:t>Determine the effect size (helps determine i</w:t>
      </w:r>
      <w:r>
        <w:rPr>
          <w:rFonts w:ascii="Calibri" w:hAnsi="Calibri"/>
          <w:sz w:val="22"/>
          <w:szCs w:val="22"/>
        </w:rPr>
        <w:t xml:space="preserve">f a statistically significant finding is </w:t>
      </w:r>
      <w:r w:rsidRPr="00F12780">
        <w:rPr>
          <w:rFonts w:ascii="Calibri" w:hAnsi="Calibri"/>
          <w:i/>
          <w:sz w:val="22"/>
          <w:szCs w:val="22"/>
        </w:rPr>
        <w:t>meaningful</w:t>
      </w:r>
      <w:r>
        <w:rPr>
          <w:rFonts w:ascii="Calibri" w:hAnsi="Calibri"/>
          <w:sz w:val="22"/>
          <w:szCs w:val="22"/>
        </w:rPr>
        <w:t>)</w:t>
      </w:r>
    </w:p>
    <w:p w:rsidR="00F26757" w:rsidRPr="00A812AF" w:rsidRDefault="00F26757" w:rsidP="0038562E">
      <w:pPr>
        <w:numPr>
          <w:ilvl w:val="2"/>
          <w:numId w:val="1"/>
        </w:numPr>
        <w:rPr>
          <w:rFonts w:ascii="Calibri" w:hAnsi="Calibri"/>
          <w:sz w:val="22"/>
          <w:szCs w:val="22"/>
        </w:rPr>
      </w:pPr>
      <w:r w:rsidRPr="00A812AF">
        <w:rPr>
          <w:rFonts w:ascii="Calibri" w:hAnsi="Calibri"/>
          <w:sz w:val="22"/>
          <w:szCs w:val="22"/>
        </w:rPr>
        <w:t xml:space="preserve">For </w:t>
      </w:r>
      <w:r>
        <w:rPr>
          <w:rFonts w:ascii="Calibri" w:hAnsi="Calibri"/>
          <w:sz w:val="22"/>
          <w:szCs w:val="22"/>
        </w:rPr>
        <w:t xml:space="preserve">continuous variables, the strength of a relationship is determined using Pearson’s </w:t>
      </w:r>
      <w:r w:rsidRPr="00F12780">
        <w:rPr>
          <w:rFonts w:ascii="Calibri" w:hAnsi="Calibri"/>
          <w:i/>
          <w:sz w:val="22"/>
          <w:szCs w:val="22"/>
        </w:rPr>
        <w:t>r</w:t>
      </w:r>
    </w:p>
    <w:p w:rsidR="00F26757" w:rsidRPr="00A812AF" w:rsidRDefault="00F26757" w:rsidP="0038562E">
      <w:pPr>
        <w:numPr>
          <w:ilvl w:val="3"/>
          <w:numId w:val="1"/>
        </w:numPr>
        <w:rPr>
          <w:rFonts w:ascii="Calibri" w:hAnsi="Calibri"/>
          <w:sz w:val="22"/>
          <w:szCs w:val="22"/>
        </w:rPr>
      </w:pPr>
      <w:r w:rsidRPr="00A812AF">
        <w:rPr>
          <w:rFonts w:ascii="Calibri" w:hAnsi="Calibri"/>
          <w:sz w:val="22"/>
          <w:szCs w:val="22"/>
        </w:rPr>
        <w:t>.1 is small, .3 is moderate, .5 is large (negative or positive)</w:t>
      </w:r>
    </w:p>
    <w:p w:rsidR="00F26757" w:rsidRPr="00A812AF" w:rsidRDefault="00F26757" w:rsidP="0038562E">
      <w:pPr>
        <w:numPr>
          <w:ilvl w:val="2"/>
          <w:numId w:val="1"/>
        </w:numPr>
        <w:rPr>
          <w:rFonts w:ascii="Calibri" w:hAnsi="Calibri"/>
          <w:sz w:val="22"/>
          <w:szCs w:val="22"/>
        </w:rPr>
      </w:pPr>
      <w:r w:rsidRPr="00A812AF">
        <w:rPr>
          <w:rFonts w:ascii="Calibri" w:hAnsi="Calibri"/>
          <w:sz w:val="22"/>
          <w:szCs w:val="22"/>
        </w:rPr>
        <w:t>For an ANOVA or regression, this is measured by effect size, usually Cohen’s d</w:t>
      </w:r>
    </w:p>
    <w:p w:rsidR="00F26757" w:rsidRPr="00A812AF" w:rsidRDefault="00F26757" w:rsidP="0038562E">
      <w:pPr>
        <w:numPr>
          <w:ilvl w:val="3"/>
          <w:numId w:val="1"/>
        </w:numPr>
        <w:rPr>
          <w:rFonts w:ascii="Calibri" w:hAnsi="Calibri"/>
          <w:sz w:val="22"/>
          <w:szCs w:val="22"/>
        </w:rPr>
      </w:pPr>
      <w:r w:rsidRPr="00A812AF">
        <w:rPr>
          <w:rFonts w:ascii="Calibri" w:hAnsi="Calibri"/>
          <w:sz w:val="22"/>
          <w:szCs w:val="22"/>
        </w:rPr>
        <w:t>(group mean 1 – group mean 2) / standard deviation</w:t>
      </w:r>
    </w:p>
    <w:p w:rsidR="00F26757" w:rsidRPr="00A812AF" w:rsidRDefault="00F26757" w:rsidP="0038562E">
      <w:pPr>
        <w:numPr>
          <w:ilvl w:val="3"/>
          <w:numId w:val="1"/>
        </w:numPr>
        <w:rPr>
          <w:rFonts w:ascii="Calibri" w:hAnsi="Calibri"/>
          <w:sz w:val="22"/>
          <w:szCs w:val="22"/>
        </w:rPr>
      </w:pPr>
      <w:r w:rsidRPr="00A812AF">
        <w:rPr>
          <w:rFonts w:ascii="Calibri" w:hAnsi="Calibri"/>
          <w:sz w:val="22"/>
          <w:szCs w:val="22"/>
        </w:rPr>
        <w:t>.2 is small, .5 is moderate, .8 is large</w:t>
      </w:r>
    </w:p>
    <w:p w:rsidR="00F26757" w:rsidRPr="00F14450" w:rsidRDefault="00F26757" w:rsidP="003339A5">
      <w:pPr>
        <w:numPr>
          <w:ilvl w:val="1"/>
          <w:numId w:val="1"/>
        </w:numPr>
        <w:rPr>
          <w:rFonts w:ascii="Calibri" w:hAnsi="Calibri"/>
          <w:sz w:val="22"/>
          <w:szCs w:val="22"/>
        </w:rPr>
      </w:pPr>
      <w:r w:rsidRPr="00A812AF">
        <w:rPr>
          <w:rFonts w:ascii="Calibri" w:hAnsi="Calibri"/>
          <w:sz w:val="22"/>
          <w:szCs w:val="22"/>
        </w:rPr>
        <w:t>If you need help calculating effect sizes or interpreting your analyses, talk to us!</w:t>
      </w:r>
    </w:p>
    <w:p w:rsidR="00F26757" w:rsidRPr="008C6DCD" w:rsidRDefault="00F26757">
      <w:pPr>
        <w:rPr>
          <w:rFonts w:ascii="Calibri" w:hAnsi="Calibri"/>
          <w:b/>
          <w:sz w:val="22"/>
          <w:szCs w:val="22"/>
        </w:rPr>
      </w:pPr>
      <w:r w:rsidRPr="00A812AF">
        <w:rPr>
          <w:rFonts w:ascii="Calibri" w:hAnsi="Calibri"/>
          <w:b/>
          <w:sz w:val="22"/>
          <w:szCs w:val="22"/>
        </w:rPr>
        <w:t>Please keep in mi</w:t>
      </w:r>
      <w:r>
        <w:rPr>
          <w:rFonts w:ascii="Calibri" w:hAnsi="Calibri"/>
          <w:b/>
          <w:sz w:val="22"/>
          <w:szCs w:val="22"/>
        </w:rPr>
        <w:t xml:space="preserve">nd that CASE is an available resource for assisting in your research design and analysis, but services for students are intentionally limited, as to not detract from the learning experience of the capstone course. </w:t>
      </w:r>
    </w:p>
    <w:sectPr w:rsidR="00F26757" w:rsidRPr="008C6DCD" w:rsidSect="00CB3C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92063"/>
    <w:multiLevelType w:val="hybridMultilevel"/>
    <w:tmpl w:val="D9C267EE"/>
    <w:lvl w:ilvl="0" w:tplc="7F2416D2">
      <w:start w:val="1"/>
      <w:numFmt w:val="decimal"/>
      <w:lvlText w:val="%1."/>
      <w:lvlJc w:val="left"/>
      <w:pPr>
        <w:tabs>
          <w:tab w:val="num" w:pos="720"/>
        </w:tabs>
        <w:ind w:left="72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62E"/>
    <w:rsid w:val="00023E67"/>
    <w:rsid w:val="00047C2F"/>
    <w:rsid w:val="00072794"/>
    <w:rsid w:val="003339A5"/>
    <w:rsid w:val="0038562E"/>
    <w:rsid w:val="00427567"/>
    <w:rsid w:val="005D7875"/>
    <w:rsid w:val="006F07FE"/>
    <w:rsid w:val="007026A4"/>
    <w:rsid w:val="008C6DCD"/>
    <w:rsid w:val="009647A4"/>
    <w:rsid w:val="00A812AF"/>
    <w:rsid w:val="00B41D4A"/>
    <w:rsid w:val="00BC2531"/>
    <w:rsid w:val="00C53BBD"/>
    <w:rsid w:val="00CB3C81"/>
    <w:rsid w:val="00E770EA"/>
    <w:rsid w:val="00F12780"/>
    <w:rsid w:val="00F14450"/>
    <w:rsid w:val="00F267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62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62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577</Words>
  <Characters>3294</Characters>
  <Application>Microsoft Office Word</Application>
  <DocSecurity>4</DocSecurity>
  <Lines>27</Lines>
  <Paragraphs>7</Paragraphs>
  <ScaleCrop>false</ScaleCrop>
  <Company>Toshiba</Company>
  <LinksUpToDate>false</LinksUpToDate>
  <CharactersWithSpaces>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 466 Capstone projects: When and how to utilize CASE (the Center for Applied Statistics and Evaluation):</dc:title>
  <dc:subject/>
  <dc:creator>Kaizer, Alexander</dc:creator>
  <cp:keywords/>
  <dc:description/>
  <cp:lastModifiedBy>Kaizer, Alexander</cp:lastModifiedBy>
  <cp:revision>2</cp:revision>
  <dcterms:created xsi:type="dcterms:W3CDTF">2011-09-07T18:55:00Z</dcterms:created>
  <dcterms:modified xsi:type="dcterms:W3CDTF">2011-09-07T18:55:00Z</dcterms:modified>
</cp:coreProperties>
</file>