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C9" w:rsidRPr="00A812AF" w:rsidRDefault="002268C9" w:rsidP="002268C9">
      <w:pPr>
        <w:rPr>
          <w:rFonts w:ascii="Calibri" w:hAnsi="Calibri"/>
          <w:sz w:val="22"/>
          <w:szCs w:val="22"/>
        </w:rPr>
      </w:pPr>
      <w:bookmarkStart w:id="0" w:name="_GoBack"/>
      <w:bookmarkEnd w:id="0"/>
      <w:r>
        <w:rPr>
          <w:rFonts w:ascii="Calibri" w:hAnsi="Calibri"/>
          <w:b/>
          <w:sz w:val="22"/>
          <w:szCs w:val="22"/>
          <w:u w:val="single"/>
        </w:rPr>
        <w:t>Class Research Projects:</w:t>
      </w:r>
      <w:r w:rsidRPr="00A812AF">
        <w:rPr>
          <w:rFonts w:ascii="Calibri" w:hAnsi="Calibri"/>
          <w:sz w:val="22"/>
          <w:szCs w:val="22"/>
        </w:rPr>
        <w:t xml:space="preserve"> When and how to utilize CASE (the Center for Appl</w:t>
      </w:r>
      <w:r>
        <w:rPr>
          <w:rFonts w:ascii="Calibri" w:hAnsi="Calibri"/>
          <w:sz w:val="22"/>
          <w:szCs w:val="22"/>
        </w:rPr>
        <w:t>ied Statistics and Evaluation):</w:t>
      </w:r>
    </w:p>
    <w:p w:rsidR="002268C9" w:rsidRPr="00A812AF" w:rsidRDefault="00F20A77" w:rsidP="000412D2">
      <w:pPr>
        <w:numPr>
          <w:ilvl w:val="0"/>
          <w:numId w:val="1"/>
        </w:numPr>
        <w:rPr>
          <w:rFonts w:ascii="Calibri" w:hAnsi="Calibri"/>
          <w:sz w:val="22"/>
          <w:szCs w:val="22"/>
        </w:rPr>
      </w:pPr>
      <w:r>
        <w:rPr>
          <w:rFonts w:ascii="Calibri" w:hAnsi="Calibri" w:hint="eastAsia"/>
          <w:b/>
          <w:sz w:val="22"/>
          <w:szCs w:val="22"/>
          <w:lang w:eastAsia="ko-KR"/>
        </w:rPr>
        <w:t>D</w:t>
      </w:r>
      <w:r w:rsidR="002268C9" w:rsidRPr="005D7875">
        <w:rPr>
          <w:rFonts w:ascii="Calibri" w:hAnsi="Calibri"/>
          <w:b/>
          <w:sz w:val="22"/>
          <w:szCs w:val="22"/>
        </w:rPr>
        <w:t>esigning your project:</w:t>
      </w:r>
      <w:r w:rsidR="002268C9" w:rsidRPr="00A812AF">
        <w:rPr>
          <w:rFonts w:ascii="Calibri" w:hAnsi="Calibri"/>
          <w:sz w:val="22"/>
          <w:szCs w:val="22"/>
        </w:rPr>
        <w:t xml:space="preserve"> </w:t>
      </w:r>
    </w:p>
    <w:p w:rsidR="00761B1A" w:rsidRDefault="00761B1A" w:rsidP="002268C9">
      <w:pPr>
        <w:numPr>
          <w:ilvl w:val="1"/>
          <w:numId w:val="1"/>
        </w:numPr>
        <w:rPr>
          <w:rFonts w:ascii="Calibri" w:hAnsi="Calibri"/>
          <w:sz w:val="22"/>
          <w:szCs w:val="22"/>
        </w:rPr>
      </w:pPr>
      <w:r w:rsidRPr="00DB4D9B">
        <w:rPr>
          <w:rFonts w:ascii="Calibri" w:eastAsiaTheme="minorEastAsia" w:hAnsi="Calibri" w:hint="eastAsia"/>
          <w:sz w:val="22"/>
          <w:szCs w:val="22"/>
          <w:lang w:eastAsia="ko-KR"/>
        </w:rPr>
        <w:t xml:space="preserve">What is your research question?  Write down 3-5 </w:t>
      </w:r>
      <w:r>
        <w:rPr>
          <w:rFonts w:ascii="Calibri" w:eastAsiaTheme="minorEastAsia" w:hAnsi="Calibri" w:hint="eastAsia"/>
          <w:sz w:val="22"/>
          <w:szCs w:val="22"/>
          <w:lang w:eastAsia="ko-KR"/>
        </w:rPr>
        <w:t xml:space="preserve">questions that you want to </w:t>
      </w:r>
      <w:r w:rsidRPr="00DB4D9B">
        <w:rPr>
          <w:rFonts w:ascii="Calibri" w:eastAsiaTheme="minorEastAsia" w:hAnsi="Calibri" w:hint="eastAsia"/>
          <w:sz w:val="22"/>
          <w:szCs w:val="22"/>
          <w:lang w:eastAsia="ko-KR"/>
        </w:rPr>
        <w:t xml:space="preserve">answer. </w:t>
      </w:r>
      <w:r w:rsidRPr="00DB4D9B">
        <w:rPr>
          <w:rFonts w:ascii="Calibri" w:hAnsi="Calibri"/>
          <w:sz w:val="22"/>
          <w:szCs w:val="22"/>
        </w:rPr>
        <w:t>Consider what your pr</w:t>
      </w:r>
      <w:r>
        <w:rPr>
          <w:rFonts w:ascii="Calibri" w:hAnsi="Calibri"/>
          <w:sz w:val="22"/>
          <w:szCs w:val="22"/>
        </w:rPr>
        <w:t>oject (and professor) requires</w:t>
      </w:r>
      <w:r w:rsidRPr="00DB4D9B">
        <w:rPr>
          <w:rFonts w:ascii="Calibri" w:hAnsi="Calibri"/>
          <w:sz w:val="22"/>
          <w:szCs w:val="22"/>
        </w:rPr>
        <w:t>, what kind</w:t>
      </w:r>
      <w:r w:rsidR="00C26118">
        <w:rPr>
          <w:rFonts w:ascii="Calibri" w:hAnsi="Calibri"/>
          <w:sz w:val="22"/>
          <w:szCs w:val="22"/>
        </w:rPr>
        <w:t xml:space="preserve"> of</w:t>
      </w:r>
      <w:r w:rsidRPr="00DB4D9B">
        <w:rPr>
          <w:rFonts w:ascii="Calibri" w:hAnsi="Calibri"/>
          <w:sz w:val="22"/>
          <w:szCs w:val="22"/>
        </w:rPr>
        <w:t xml:space="preserve"> </w:t>
      </w:r>
      <w:r w:rsidRPr="00DB4D9B">
        <w:rPr>
          <w:rFonts w:ascii="Calibri" w:eastAsia="Batang" w:hAnsi="Calibri" w:hint="eastAsia"/>
          <w:sz w:val="22"/>
          <w:szCs w:val="22"/>
          <w:lang w:eastAsia="ko-KR"/>
        </w:rPr>
        <w:t>(continuous, ordinal, categorical, etc)</w:t>
      </w:r>
      <w:r>
        <w:rPr>
          <w:rFonts w:ascii="Calibri" w:eastAsia="Batang" w:hAnsi="Calibri"/>
          <w:sz w:val="22"/>
          <w:szCs w:val="22"/>
          <w:lang w:eastAsia="ko-KR"/>
        </w:rPr>
        <w:t xml:space="preserve"> </w:t>
      </w:r>
      <w:r w:rsidRPr="00DB4D9B">
        <w:rPr>
          <w:rFonts w:ascii="Calibri" w:hAnsi="Calibri"/>
          <w:sz w:val="22"/>
          <w:szCs w:val="22"/>
        </w:rPr>
        <w:t>and how many response</w:t>
      </w:r>
      <w:r>
        <w:rPr>
          <w:rFonts w:ascii="Calibri" w:hAnsi="Calibri"/>
          <w:sz w:val="22"/>
          <w:szCs w:val="22"/>
        </w:rPr>
        <w:t xml:space="preserve"> </w:t>
      </w:r>
      <w:r w:rsidRPr="00DB4D9B">
        <w:rPr>
          <w:rFonts w:ascii="Calibri" w:hAnsi="Calibri" w:hint="eastAsia"/>
          <w:sz w:val="22"/>
          <w:szCs w:val="22"/>
          <w:lang w:eastAsia="ko-KR"/>
        </w:rPr>
        <w:t>(dependent)</w:t>
      </w:r>
      <w:r w:rsidR="00C26118">
        <w:rPr>
          <w:rFonts w:ascii="Calibri" w:hAnsi="Calibri"/>
          <w:sz w:val="22"/>
          <w:szCs w:val="22"/>
        </w:rPr>
        <w:t xml:space="preserve"> variables you have,</w:t>
      </w:r>
      <w:r w:rsidRPr="00DB4D9B">
        <w:rPr>
          <w:rFonts w:ascii="Calibri" w:hAnsi="Calibri"/>
          <w:sz w:val="22"/>
          <w:szCs w:val="22"/>
        </w:rPr>
        <w:t xml:space="preserve"> </w:t>
      </w:r>
      <w:r w:rsidR="00C26118">
        <w:rPr>
          <w:rFonts w:ascii="Calibri" w:hAnsi="Calibri"/>
          <w:sz w:val="22"/>
          <w:szCs w:val="22"/>
        </w:rPr>
        <w:t>and w</w:t>
      </w:r>
      <w:r>
        <w:rPr>
          <w:rFonts w:ascii="Calibri" w:hAnsi="Calibri"/>
          <w:sz w:val="22"/>
          <w:szCs w:val="22"/>
        </w:rPr>
        <w:t>hat kind</w:t>
      </w:r>
      <w:r w:rsidR="00C26118">
        <w:rPr>
          <w:rFonts w:ascii="Calibri" w:hAnsi="Calibri"/>
          <w:sz w:val="22"/>
          <w:szCs w:val="22"/>
        </w:rPr>
        <w:t xml:space="preserve"> of</w:t>
      </w:r>
      <w:r>
        <w:rPr>
          <w:rFonts w:ascii="Calibri" w:hAnsi="Calibri"/>
          <w:sz w:val="22"/>
          <w:szCs w:val="22"/>
        </w:rPr>
        <w:t xml:space="preserve"> </w:t>
      </w:r>
      <w:r>
        <w:rPr>
          <w:rFonts w:ascii="Calibri" w:eastAsia="Batang" w:hAnsi="Calibri" w:hint="eastAsia"/>
          <w:sz w:val="22"/>
          <w:szCs w:val="22"/>
          <w:lang w:eastAsia="ko-KR"/>
        </w:rPr>
        <w:t xml:space="preserve">(continuous, ordinal, categorical, etc) </w:t>
      </w:r>
      <w:r>
        <w:rPr>
          <w:rFonts w:ascii="Calibri" w:hAnsi="Calibri"/>
          <w:sz w:val="22"/>
          <w:szCs w:val="22"/>
        </w:rPr>
        <w:t>and h</w:t>
      </w:r>
      <w:r w:rsidRPr="00A812AF">
        <w:rPr>
          <w:rFonts w:ascii="Calibri" w:hAnsi="Calibri"/>
          <w:sz w:val="22"/>
          <w:szCs w:val="22"/>
        </w:rPr>
        <w:t xml:space="preserve">ow many </w:t>
      </w:r>
      <w:r>
        <w:rPr>
          <w:rFonts w:ascii="Calibri" w:hAnsi="Calibri"/>
          <w:sz w:val="22"/>
          <w:szCs w:val="22"/>
        </w:rPr>
        <w:t>independent</w:t>
      </w:r>
      <w:r w:rsidR="00C26118">
        <w:rPr>
          <w:rFonts w:ascii="Calibri" w:hAnsi="Calibri"/>
          <w:sz w:val="22"/>
          <w:szCs w:val="22"/>
        </w:rPr>
        <w:t xml:space="preserve"> variables you have</w:t>
      </w:r>
      <w:r w:rsidRPr="00A812AF">
        <w:rPr>
          <w:rFonts w:ascii="Calibri" w:hAnsi="Calibri"/>
          <w:sz w:val="22"/>
          <w:szCs w:val="22"/>
        </w:rPr>
        <w:t>?</w:t>
      </w:r>
    </w:p>
    <w:p w:rsidR="002268C9" w:rsidRPr="00A812AF" w:rsidRDefault="002268C9" w:rsidP="002268C9">
      <w:pPr>
        <w:numPr>
          <w:ilvl w:val="1"/>
          <w:numId w:val="1"/>
        </w:numPr>
        <w:rPr>
          <w:rFonts w:ascii="Calibri" w:hAnsi="Calibri"/>
          <w:sz w:val="22"/>
          <w:szCs w:val="22"/>
        </w:rPr>
      </w:pPr>
      <w:r w:rsidRPr="00A812AF">
        <w:rPr>
          <w:rFonts w:ascii="Calibri" w:hAnsi="Calibri"/>
          <w:sz w:val="22"/>
          <w:szCs w:val="22"/>
        </w:rPr>
        <w:t xml:space="preserve">Are you comparing </w:t>
      </w:r>
      <w:r>
        <w:rPr>
          <w:rFonts w:ascii="Calibri" w:hAnsi="Calibri"/>
          <w:sz w:val="22"/>
          <w:szCs w:val="22"/>
        </w:rPr>
        <w:t>groups</w:t>
      </w:r>
      <w:r w:rsidRPr="00A812AF">
        <w:rPr>
          <w:rFonts w:ascii="Calibri" w:hAnsi="Calibri"/>
          <w:sz w:val="22"/>
          <w:szCs w:val="22"/>
        </w:rPr>
        <w:t>?</w:t>
      </w:r>
    </w:p>
    <w:p w:rsidR="00C26118" w:rsidRDefault="002268C9" w:rsidP="002268C9">
      <w:pPr>
        <w:numPr>
          <w:ilvl w:val="1"/>
          <w:numId w:val="1"/>
        </w:numPr>
        <w:rPr>
          <w:rFonts w:ascii="Calibri" w:hAnsi="Calibri"/>
          <w:sz w:val="22"/>
          <w:szCs w:val="22"/>
        </w:rPr>
      </w:pPr>
      <w:r w:rsidRPr="00A812AF">
        <w:rPr>
          <w:rFonts w:ascii="Calibri" w:hAnsi="Calibri"/>
          <w:sz w:val="22"/>
          <w:szCs w:val="22"/>
        </w:rPr>
        <w:t xml:space="preserve">Are you </w:t>
      </w:r>
      <w:r w:rsidR="00F20A77">
        <w:rPr>
          <w:rFonts w:ascii="Calibri" w:hAnsi="Calibri" w:hint="eastAsia"/>
          <w:sz w:val="22"/>
          <w:szCs w:val="22"/>
          <w:lang w:eastAsia="ko-KR"/>
        </w:rPr>
        <w:t>interested in</w:t>
      </w:r>
      <w:r w:rsidR="00F20A77" w:rsidRPr="00A812AF">
        <w:rPr>
          <w:rFonts w:ascii="Calibri" w:hAnsi="Calibri"/>
          <w:sz w:val="22"/>
          <w:szCs w:val="22"/>
        </w:rPr>
        <w:t xml:space="preserve"> </w:t>
      </w:r>
      <w:r w:rsidRPr="00A812AF">
        <w:rPr>
          <w:rFonts w:ascii="Calibri" w:hAnsi="Calibri"/>
          <w:sz w:val="22"/>
          <w:szCs w:val="22"/>
        </w:rPr>
        <w:t xml:space="preserve">correlations, or relationships between variables? </w:t>
      </w:r>
    </w:p>
    <w:p w:rsidR="002268C9" w:rsidRPr="00F20A77" w:rsidRDefault="002268C9" w:rsidP="002268C9">
      <w:pPr>
        <w:numPr>
          <w:ilvl w:val="1"/>
          <w:numId w:val="1"/>
        </w:numPr>
        <w:rPr>
          <w:rFonts w:ascii="Calibri" w:hAnsi="Calibri"/>
          <w:sz w:val="22"/>
          <w:szCs w:val="22"/>
        </w:rPr>
      </w:pPr>
      <w:r w:rsidRPr="00F20A77">
        <w:rPr>
          <w:rFonts w:ascii="Calibri" w:hAnsi="Calibri"/>
          <w:sz w:val="22"/>
          <w:szCs w:val="22"/>
        </w:rPr>
        <w:t xml:space="preserve">You should have </w:t>
      </w:r>
      <w:r w:rsidRPr="00167D1D">
        <w:rPr>
          <w:rFonts w:ascii="Calibri" w:hAnsi="Calibri"/>
          <w:sz w:val="22"/>
          <w:szCs w:val="22"/>
          <w:lang w:eastAsia="ko-KR"/>
        </w:rPr>
        <w:t>answers to al</w:t>
      </w:r>
      <w:r w:rsidRPr="00F20A77">
        <w:rPr>
          <w:rFonts w:ascii="Calibri" w:hAnsi="Calibri"/>
          <w:sz w:val="22"/>
          <w:szCs w:val="22"/>
        </w:rPr>
        <w:t xml:space="preserve">l of these questions </w:t>
      </w:r>
      <w:r w:rsidRPr="00F20A77">
        <w:rPr>
          <w:rFonts w:ascii="Calibri" w:hAnsi="Calibri"/>
          <w:i/>
          <w:sz w:val="22"/>
          <w:szCs w:val="22"/>
        </w:rPr>
        <w:t xml:space="preserve">before </w:t>
      </w:r>
      <w:r w:rsidRPr="00F20A77">
        <w:rPr>
          <w:rFonts w:ascii="Calibri" w:hAnsi="Calibri"/>
          <w:sz w:val="22"/>
          <w:szCs w:val="22"/>
        </w:rPr>
        <w:t xml:space="preserve">filling out an IRB application. If you </w:t>
      </w:r>
      <w:r w:rsidR="00F20A77">
        <w:rPr>
          <w:rFonts w:ascii="Calibri" w:hAnsi="Calibri" w:hint="eastAsia"/>
          <w:sz w:val="22"/>
          <w:szCs w:val="22"/>
          <w:lang w:eastAsia="ko-KR"/>
        </w:rPr>
        <w:t>are not sure about</w:t>
      </w:r>
      <w:r w:rsidR="00761B1A">
        <w:rPr>
          <w:rFonts w:ascii="Calibri" w:hAnsi="Calibri"/>
          <w:sz w:val="22"/>
          <w:szCs w:val="22"/>
          <w:lang w:eastAsia="ko-KR"/>
        </w:rPr>
        <w:t xml:space="preserve"> </w:t>
      </w:r>
      <w:r w:rsidRPr="00F20A77">
        <w:rPr>
          <w:rFonts w:ascii="Calibri" w:hAnsi="Calibri"/>
          <w:sz w:val="22"/>
          <w:szCs w:val="22"/>
        </w:rPr>
        <w:t>these tal</w:t>
      </w:r>
      <w:r w:rsidRPr="00167D1D">
        <w:rPr>
          <w:rFonts w:ascii="Calibri" w:hAnsi="Calibri"/>
          <w:i/>
          <w:sz w:val="22"/>
          <w:szCs w:val="22"/>
        </w:rPr>
        <w:t>k to us</w:t>
      </w:r>
      <w:r w:rsidRPr="00F20A77">
        <w:rPr>
          <w:rFonts w:ascii="Calibri" w:hAnsi="Calibri"/>
          <w:sz w:val="22"/>
          <w:szCs w:val="22"/>
        </w:rPr>
        <w:t xml:space="preserve">! </w:t>
      </w:r>
      <w:r w:rsidR="00D75A5D">
        <w:rPr>
          <w:rFonts w:ascii="Calibri" w:hAnsi="Calibri" w:hint="eastAsia"/>
          <w:sz w:val="22"/>
          <w:szCs w:val="22"/>
          <w:lang w:eastAsia="ko-KR"/>
        </w:rPr>
        <w:t>CASE</w:t>
      </w:r>
      <w:r w:rsidR="00D75A5D" w:rsidRPr="00F20A77">
        <w:rPr>
          <w:rFonts w:ascii="Calibri" w:hAnsi="Calibri"/>
          <w:sz w:val="22"/>
          <w:szCs w:val="22"/>
        </w:rPr>
        <w:t xml:space="preserve"> </w:t>
      </w:r>
      <w:r w:rsidRPr="00F20A77">
        <w:rPr>
          <w:rFonts w:ascii="Calibri" w:hAnsi="Calibri"/>
          <w:sz w:val="22"/>
          <w:szCs w:val="22"/>
        </w:rPr>
        <w:t>can help you figure it out.</w:t>
      </w:r>
    </w:p>
    <w:p w:rsidR="002268C9" w:rsidRPr="00F20A77" w:rsidRDefault="006F0EC2" w:rsidP="002268C9">
      <w:pPr>
        <w:numPr>
          <w:ilvl w:val="0"/>
          <w:numId w:val="1"/>
        </w:numPr>
        <w:rPr>
          <w:rFonts w:ascii="Calibri" w:hAnsi="Calibri"/>
          <w:b/>
          <w:sz w:val="22"/>
          <w:szCs w:val="22"/>
        </w:rPr>
      </w:pPr>
      <w:r>
        <w:rPr>
          <w:rFonts w:ascii="Calibri" w:hAnsi="Calibri" w:hint="eastAsia"/>
          <w:b/>
          <w:sz w:val="22"/>
          <w:szCs w:val="22"/>
          <w:lang w:eastAsia="ko-KR"/>
        </w:rPr>
        <w:t>E</w:t>
      </w:r>
      <w:r w:rsidR="002268C9" w:rsidRPr="00F20A77">
        <w:rPr>
          <w:rFonts w:ascii="Calibri" w:hAnsi="Calibri"/>
          <w:b/>
          <w:sz w:val="22"/>
          <w:szCs w:val="22"/>
        </w:rPr>
        <w:t xml:space="preserve">ntering your data: </w:t>
      </w:r>
    </w:p>
    <w:p w:rsidR="002268C9" w:rsidRPr="00504241" w:rsidRDefault="002268C9" w:rsidP="002268C9">
      <w:pPr>
        <w:numPr>
          <w:ilvl w:val="1"/>
          <w:numId w:val="1"/>
        </w:numPr>
        <w:rPr>
          <w:rFonts w:ascii="Calibri" w:hAnsi="Calibri"/>
          <w:sz w:val="22"/>
          <w:szCs w:val="22"/>
        </w:rPr>
      </w:pPr>
      <w:r w:rsidRPr="00F20A77">
        <w:rPr>
          <w:rFonts w:ascii="Calibri" w:hAnsi="Calibri"/>
          <w:sz w:val="22"/>
          <w:szCs w:val="22"/>
        </w:rPr>
        <w:t>Try to preserve as much data as possible. Enter each m</w:t>
      </w:r>
      <w:r>
        <w:rPr>
          <w:rFonts w:ascii="Calibri" w:hAnsi="Calibri"/>
          <w:sz w:val="22"/>
          <w:szCs w:val="22"/>
        </w:rPr>
        <w:t>easurement</w:t>
      </w:r>
      <w:r w:rsidR="006F0EC2">
        <w:rPr>
          <w:rFonts w:ascii="Calibri" w:hAnsi="Calibri" w:hint="eastAsia"/>
          <w:sz w:val="22"/>
          <w:szCs w:val="22"/>
          <w:lang w:eastAsia="ko-KR"/>
        </w:rPr>
        <w:t xml:space="preserve"> as a column and subject as a row</w:t>
      </w:r>
      <w:r w:rsidRPr="00A812AF">
        <w:rPr>
          <w:rFonts w:ascii="Calibri" w:hAnsi="Calibri"/>
          <w:sz w:val="22"/>
          <w:szCs w:val="22"/>
        </w:rPr>
        <w:t xml:space="preserve">. </w:t>
      </w:r>
      <w:r>
        <w:rPr>
          <w:rFonts w:ascii="Calibri" w:hAnsi="Calibri"/>
          <w:sz w:val="22"/>
          <w:szCs w:val="22"/>
        </w:rPr>
        <w:t>If using a survey, this</w:t>
      </w:r>
      <w:r w:rsidRPr="00A812AF">
        <w:rPr>
          <w:rFonts w:ascii="Calibri" w:hAnsi="Calibri"/>
          <w:sz w:val="22"/>
          <w:szCs w:val="22"/>
        </w:rPr>
        <w:t xml:space="preserve"> means have a column for each item in each </w:t>
      </w:r>
      <w:r w:rsidR="00761B1A">
        <w:rPr>
          <w:rFonts w:ascii="Calibri" w:eastAsia="Batang" w:hAnsi="Calibri"/>
          <w:sz w:val="22"/>
          <w:szCs w:val="22"/>
          <w:lang w:eastAsia="ko-KR"/>
        </w:rPr>
        <w:t>questionnaire</w:t>
      </w:r>
      <w:r w:rsidR="00761B1A">
        <w:rPr>
          <w:rFonts w:ascii="Calibri" w:eastAsia="Batang" w:hAnsi="Calibri" w:hint="eastAsia"/>
          <w:sz w:val="22"/>
          <w:szCs w:val="22"/>
          <w:lang w:eastAsia="ko-KR"/>
        </w:rPr>
        <w:t xml:space="preserve"> </w:t>
      </w:r>
      <w:r w:rsidR="006F0EC2">
        <w:rPr>
          <w:rFonts w:ascii="Calibri" w:eastAsia="Batang" w:hAnsi="Calibri" w:hint="eastAsia"/>
          <w:sz w:val="22"/>
          <w:szCs w:val="22"/>
          <w:lang w:eastAsia="ko-KR"/>
        </w:rPr>
        <w:t>and a row for each individual</w:t>
      </w:r>
      <w:r w:rsidRPr="00A812AF">
        <w:rPr>
          <w:rFonts w:ascii="Calibri" w:hAnsi="Calibri"/>
          <w:sz w:val="22"/>
          <w:szCs w:val="22"/>
        </w:rPr>
        <w:t xml:space="preserve">. </w:t>
      </w:r>
      <w:r w:rsidRPr="00765C8F">
        <w:rPr>
          <w:rFonts w:ascii="Calibri" w:eastAsia="Batang" w:hAnsi="Calibri"/>
          <w:sz w:val="22"/>
          <w:szCs w:val="22"/>
          <w:lang w:eastAsia="ko-KR"/>
        </w:rPr>
        <w:t>If you</w:t>
      </w:r>
      <w:r w:rsidRPr="00504241">
        <w:rPr>
          <w:rFonts w:ascii="Calibri" w:hAnsi="Calibri"/>
          <w:sz w:val="22"/>
          <w:szCs w:val="22"/>
        </w:rPr>
        <w:t xml:space="preserve"> need help setting up your data file</w:t>
      </w:r>
      <w:r w:rsidR="00761B1A">
        <w:rPr>
          <w:rFonts w:ascii="Calibri" w:hAnsi="Calibri"/>
          <w:sz w:val="22"/>
          <w:szCs w:val="22"/>
        </w:rPr>
        <w:t xml:space="preserve"> </w:t>
      </w:r>
      <w:r w:rsidRPr="00504241">
        <w:rPr>
          <w:rFonts w:ascii="Calibri" w:hAnsi="Calibri"/>
          <w:sz w:val="22"/>
          <w:szCs w:val="22"/>
        </w:rPr>
        <w:t xml:space="preserve">or testing the reliability of your measures, </w:t>
      </w:r>
      <w:r w:rsidR="006F0EC2">
        <w:rPr>
          <w:rFonts w:ascii="Calibri" w:eastAsiaTheme="minorEastAsia" w:hAnsi="Calibri" w:hint="eastAsia"/>
          <w:sz w:val="22"/>
          <w:szCs w:val="22"/>
          <w:lang w:eastAsia="ko-KR"/>
        </w:rPr>
        <w:t>CASE</w:t>
      </w:r>
      <w:r w:rsidRPr="00504241">
        <w:rPr>
          <w:rFonts w:ascii="Calibri" w:hAnsi="Calibri"/>
          <w:sz w:val="22"/>
          <w:szCs w:val="22"/>
        </w:rPr>
        <w:t xml:space="preserve"> can help!</w:t>
      </w:r>
    </w:p>
    <w:p w:rsidR="002268C9" w:rsidRPr="00504241" w:rsidRDefault="006F0EC2" w:rsidP="002268C9">
      <w:pPr>
        <w:numPr>
          <w:ilvl w:val="0"/>
          <w:numId w:val="1"/>
        </w:numPr>
        <w:rPr>
          <w:rFonts w:ascii="Calibri" w:hAnsi="Calibri"/>
          <w:b/>
          <w:sz w:val="22"/>
          <w:szCs w:val="22"/>
        </w:rPr>
      </w:pPr>
      <w:r>
        <w:rPr>
          <w:rFonts w:ascii="Calibri" w:hAnsi="Calibri" w:hint="eastAsia"/>
          <w:b/>
          <w:sz w:val="22"/>
          <w:szCs w:val="22"/>
          <w:lang w:eastAsia="ko-KR"/>
        </w:rPr>
        <w:t>A</w:t>
      </w:r>
      <w:r w:rsidR="002268C9" w:rsidRPr="00504241">
        <w:rPr>
          <w:rFonts w:ascii="Calibri" w:hAnsi="Calibri"/>
          <w:b/>
          <w:sz w:val="22"/>
          <w:szCs w:val="22"/>
        </w:rPr>
        <w:t>nalyzing your data:</w:t>
      </w:r>
    </w:p>
    <w:p w:rsidR="002268C9" w:rsidRPr="00A812AF" w:rsidRDefault="002268C9" w:rsidP="002268C9">
      <w:pPr>
        <w:numPr>
          <w:ilvl w:val="1"/>
          <w:numId w:val="1"/>
        </w:numPr>
        <w:rPr>
          <w:rFonts w:ascii="Calibri" w:hAnsi="Calibri"/>
          <w:sz w:val="22"/>
          <w:szCs w:val="22"/>
        </w:rPr>
      </w:pPr>
      <w:r w:rsidRPr="00504241">
        <w:rPr>
          <w:rFonts w:ascii="Calibri" w:hAnsi="Calibri"/>
          <w:sz w:val="22"/>
          <w:szCs w:val="22"/>
        </w:rPr>
        <w:t xml:space="preserve">If </w:t>
      </w:r>
      <w:r w:rsidRPr="00A812AF">
        <w:rPr>
          <w:rFonts w:ascii="Calibri" w:hAnsi="Calibri"/>
          <w:sz w:val="22"/>
          <w:szCs w:val="22"/>
        </w:rPr>
        <w:t>you know what you’re looking for</w:t>
      </w:r>
      <w:r w:rsidR="00C26118">
        <w:rPr>
          <w:rFonts w:ascii="Calibri" w:hAnsi="Calibri"/>
          <w:sz w:val="22"/>
          <w:szCs w:val="22"/>
        </w:rPr>
        <w:t xml:space="preserve"> (research question) and how</w:t>
      </w:r>
      <w:r w:rsidR="006F0EC2">
        <w:rPr>
          <w:rFonts w:ascii="Calibri" w:hAnsi="Calibri" w:hint="eastAsia"/>
          <w:sz w:val="22"/>
          <w:szCs w:val="22"/>
          <w:lang w:eastAsia="ko-KR"/>
        </w:rPr>
        <w:t xml:space="preserve"> </w:t>
      </w:r>
      <w:r w:rsidRPr="00A812AF">
        <w:rPr>
          <w:rFonts w:ascii="Calibri" w:hAnsi="Calibri"/>
          <w:sz w:val="22"/>
          <w:szCs w:val="22"/>
        </w:rPr>
        <w:t>–</w:t>
      </w:r>
      <w:r w:rsidR="00C26118">
        <w:rPr>
          <w:rFonts w:ascii="Calibri" w:hAnsi="Calibri"/>
          <w:sz w:val="22"/>
          <w:szCs w:val="22"/>
        </w:rPr>
        <w:t xml:space="preserve"> by assessing</w:t>
      </w:r>
      <w:r w:rsidRPr="00A812AF">
        <w:rPr>
          <w:rFonts w:ascii="Calibri" w:hAnsi="Calibri"/>
          <w:sz w:val="22"/>
          <w:szCs w:val="22"/>
        </w:rPr>
        <w:t xml:space="preserve"> differences between groups, </w:t>
      </w:r>
      <w:r w:rsidR="006F0EC2">
        <w:rPr>
          <w:rFonts w:ascii="Calibri" w:hAnsi="Calibri" w:hint="eastAsia"/>
          <w:sz w:val="22"/>
          <w:szCs w:val="22"/>
          <w:lang w:eastAsia="ko-KR"/>
        </w:rPr>
        <w:t>relationship between variables,</w:t>
      </w:r>
      <w:r w:rsidRPr="00A812AF">
        <w:rPr>
          <w:rFonts w:ascii="Calibri" w:hAnsi="Calibri"/>
          <w:sz w:val="22"/>
          <w:szCs w:val="22"/>
        </w:rPr>
        <w:t xml:space="preserve"> etc – it will be easy to find the right type of analysis. Try and recall exactly what you’re looking for from the beginning of your research design. </w:t>
      </w:r>
    </w:p>
    <w:p w:rsidR="002268C9" w:rsidRPr="00A812AF" w:rsidRDefault="002268C9" w:rsidP="002268C9">
      <w:pPr>
        <w:numPr>
          <w:ilvl w:val="1"/>
          <w:numId w:val="1"/>
        </w:numPr>
        <w:rPr>
          <w:rFonts w:ascii="Calibri" w:hAnsi="Calibri"/>
          <w:sz w:val="22"/>
          <w:szCs w:val="22"/>
        </w:rPr>
      </w:pPr>
      <w:r w:rsidRPr="00A812AF">
        <w:rPr>
          <w:rFonts w:ascii="Calibri" w:hAnsi="Calibri"/>
          <w:sz w:val="22"/>
          <w:szCs w:val="22"/>
        </w:rPr>
        <w:t xml:space="preserve">The specific type of analysis will be based on what you’re comparing as well as the type of measurement used for those comparison variables. </w:t>
      </w:r>
      <w:r>
        <w:rPr>
          <w:rFonts w:ascii="Calibri" w:hAnsi="Calibri"/>
          <w:sz w:val="22"/>
          <w:szCs w:val="22"/>
        </w:rPr>
        <w:t xml:space="preserve">To </w:t>
      </w:r>
      <w:r w:rsidR="00F05E20">
        <w:rPr>
          <w:rFonts w:ascii="Calibri" w:hAnsi="Calibri"/>
          <w:sz w:val="22"/>
          <w:szCs w:val="22"/>
        </w:rPr>
        <w:t xml:space="preserve">access information regarding which test to run and how to conduct them using statistical software, </w:t>
      </w:r>
      <w:r>
        <w:rPr>
          <w:rFonts w:ascii="Calibri" w:hAnsi="Calibri"/>
          <w:sz w:val="22"/>
          <w:szCs w:val="22"/>
        </w:rPr>
        <w:t xml:space="preserve">check </w:t>
      </w:r>
      <w:hyperlink r:id="rId7" w:history="1">
        <w:r w:rsidR="006F0EC2" w:rsidRPr="00463903">
          <w:rPr>
            <w:rStyle w:val="Hyperlink"/>
            <w:rFonts w:ascii="Calibri" w:hAnsi="Calibri" w:hint="eastAsia"/>
            <w:sz w:val="22"/>
            <w:szCs w:val="22"/>
            <w:lang w:eastAsia="ko-KR"/>
          </w:rPr>
          <w:t>www.</w:t>
        </w:r>
        <w:r w:rsidR="006F0EC2" w:rsidRPr="00463903">
          <w:rPr>
            <w:rStyle w:val="Hyperlink"/>
            <w:rFonts w:ascii="Calibri" w:hAnsi="Calibri"/>
            <w:sz w:val="22"/>
            <w:szCs w:val="22"/>
          </w:rPr>
          <w:t>case.truman.edu</w:t>
        </w:r>
      </w:hyperlink>
      <w:r w:rsidR="006F0EC2">
        <w:rPr>
          <w:rFonts w:ascii="Calibri" w:hAnsi="Calibri" w:hint="eastAsia"/>
          <w:sz w:val="22"/>
          <w:szCs w:val="22"/>
          <w:lang w:eastAsia="ko-KR"/>
        </w:rPr>
        <w:t>.  Some examples are</w:t>
      </w:r>
    </w:p>
    <w:p w:rsidR="002268C9" w:rsidRPr="00A812AF" w:rsidRDefault="002268C9" w:rsidP="002268C9">
      <w:pPr>
        <w:numPr>
          <w:ilvl w:val="2"/>
          <w:numId w:val="1"/>
        </w:numPr>
        <w:rPr>
          <w:rFonts w:ascii="Calibri" w:hAnsi="Calibri"/>
          <w:sz w:val="22"/>
          <w:szCs w:val="22"/>
        </w:rPr>
      </w:pPr>
      <w:r w:rsidRPr="00A812AF">
        <w:rPr>
          <w:rFonts w:ascii="Calibri" w:hAnsi="Calibri"/>
          <w:sz w:val="22"/>
          <w:szCs w:val="22"/>
        </w:rPr>
        <w:t xml:space="preserve">Comparing two or more continues variables can be analyzed using </w:t>
      </w:r>
      <w:r w:rsidR="006F0EC2">
        <w:rPr>
          <w:rFonts w:ascii="Calibri" w:hAnsi="Calibri" w:hint="eastAsia"/>
          <w:sz w:val="22"/>
          <w:szCs w:val="22"/>
          <w:lang w:eastAsia="ko-KR"/>
        </w:rPr>
        <w:t xml:space="preserve">regression analysis and </w:t>
      </w:r>
      <w:r w:rsidRPr="00A812AF">
        <w:rPr>
          <w:rFonts w:ascii="Calibri" w:hAnsi="Calibri"/>
          <w:sz w:val="22"/>
          <w:szCs w:val="22"/>
        </w:rPr>
        <w:t>correlations.</w:t>
      </w:r>
    </w:p>
    <w:p w:rsidR="002268C9" w:rsidRPr="00A812AF" w:rsidRDefault="002268C9" w:rsidP="002268C9">
      <w:pPr>
        <w:numPr>
          <w:ilvl w:val="2"/>
          <w:numId w:val="1"/>
        </w:numPr>
        <w:rPr>
          <w:rFonts w:ascii="Calibri" w:hAnsi="Calibri"/>
          <w:sz w:val="22"/>
          <w:szCs w:val="22"/>
        </w:rPr>
      </w:pPr>
      <w:r w:rsidRPr="00A812AF">
        <w:rPr>
          <w:rFonts w:ascii="Calibri" w:hAnsi="Calibri"/>
          <w:sz w:val="22"/>
          <w:szCs w:val="22"/>
        </w:rPr>
        <w:t xml:space="preserve">Comparing two groups’ </w:t>
      </w:r>
      <w:r w:rsidR="006F0EC2">
        <w:rPr>
          <w:rFonts w:ascii="Calibri" w:eastAsiaTheme="minorEastAsia" w:hAnsi="Calibri" w:hint="eastAsia"/>
          <w:sz w:val="22"/>
          <w:szCs w:val="22"/>
          <w:lang w:eastAsia="ko-KR"/>
        </w:rPr>
        <w:t>means</w:t>
      </w:r>
      <w:r w:rsidRPr="00A812AF">
        <w:rPr>
          <w:rFonts w:ascii="Calibri" w:hAnsi="Calibri"/>
          <w:sz w:val="22"/>
          <w:szCs w:val="22"/>
        </w:rPr>
        <w:t xml:space="preserve"> on a continuous</w:t>
      </w:r>
      <w:r w:rsidR="00761B1A">
        <w:rPr>
          <w:rFonts w:ascii="Calibri" w:hAnsi="Calibri"/>
          <w:sz w:val="22"/>
          <w:szCs w:val="22"/>
        </w:rPr>
        <w:t xml:space="preserve"> </w:t>
      </w:r>
      <w:r w:rsidR="006F0EC2">
        <w:rPr>
          <w:rFonts w:ascii="Calibri" w:hAnsi="Calibri" w:hint="eastAsia"/>
          <w:sz w:val="22"/>
          <w:szCs w:val="22"/>
          <w:lang w:eastAsia="ko-KR"/>
        </w:rPr>
        <w:t>(normal)</w:t>
      </w:r>
      <w:r w:rsidRPr="00A812AF">
        <w:rPr>
          <w:rFonts w:ascii="Calibri" w:hAnsi="Calibri"/>
          <w:sz w:val="22"/>
          <w:szCs w:val="22"/>
        </w:rPr>
        <w:t xml:space="preserve"> dependent variable requires a t-test.</w:t>
      </w:r>
    </w:p>
    <w:p w:rsidR="002268C9" w:rsidRPr="00A812AF" w:rsidRDefault="002268C9" w:rsidP="002268C9">
      <w:pPr>
        <w:numPr>
          <w:ilvl w:val="2"/>
          <w:numId w:val="1"/>
        </w:numPr>
        <w:rPr>
          <w:rFonts w:ascii="Calibri" w:hAnsi="Calibri"/>
          <w:sz w:val="22"/>
          <w:szCs w:val="22"/>
        </w:rPr>
      </w:pPr>
      <w:r w:rsidRPr="00A812AF">
        <w:rPr>
          <w:rFonts w:ascii="Calibri" w:hAnsi="Calibri"/>
          <w:sz w:val="22"/>
          <w:szCs w:val="22"/>
        </w:rPr>
        <w:t xml:space="preserve">Comparing </w:t>
      </w:r>
      <w:r w:rsidR="006F0EC2">
        <w:rPr>
          <w:rFonts w:ascii="Calibri" w:hAnsi="Calibri" w:hint="eastAsia"/>
          <w:sz w:val="22"/>
          <w:szCs w:val="22"/>
          <w:lang w:eastAsia="ko-KR"/>
        </w:rPr>
        <w:t>means</w:t>
      </w:r>
      <w:r w:rsidR="006F0EC2" w:rsidRPr="00A812AF">
        <w:rPr>
          <w:rFonts w:ascii="Calibri" w:hAnsi="Calibri"/>
          <w:sz w:val="22"/>
          <w:szCs w:val="22"/>
        </w:rPr>
        <w:t xml:space="preserve"> </w:t>
      </w:r>
      <w:r w:rsidRPr="00A812AF">
        <w:rPr>
          <w:rFonts w:ascii="Calibri" w:hAnsi="Calibri"/>
          <w:sz w:val="22"/>
          <w:szCs w:val="22"/>
        </w:rPr>
        <w:t>between categories, such as “group 1,” “group 2,” and “group 3” on a continuous dependent variable requires an ANOVA.</w:t>
      </w:r>
      <w:r>
        <w:rPr>
          <w:rFonts w:ascii="Calibri" w:hAnsi="Calibri"/>
          <w:sz w:val="22"/>
          <w:szCs w:val="22"/>
        </w:rPr>
        <w:t xml:space="preserve"> </w:t>
      </w:r>
      <w:r w:rsidRPr="00A812AF">
        <w:rPr>
          <w:rFonts w:ascii="Calibri" w:hAnsi="Calibri"/>
          <w:sz w:val="22"/>
          <w:szCs w:val="22"/>
        </w:rPr>
        <w:t>One-way ANOVA</w:t>
      </w:r>
      <w:r>
        <w:rPr>
          <w:rFonts w:ascii="Calibri" w:hAnsi="Calibri"/>
          <w:sz w:val="22"/>
          <w:szCs w:val="22"/>
        </w:rPr>
        <w:t>s</w:t>
      </w:r>
      <w:r w:rsidRPr="00A812AF">
        <w:rPr>
          <w:rFonts w:ascii="Calibri" w:hAnsi="Calibri"/>
          <w:sz w:val="22"/>
          <w:szCs w:val="22"/>
        </w:rPr>
        <w:t xml:space="preserve"> </w:t>
      </w:r>
      <w:r>
        <w:rPr>
          <w:rFonts w:ascii="Calibri" w:hAnsi="Calibri"/>
          <w:sz w:val="22"/>
          <w:szCs w:val="22"/>
        </w:rPr>
        <w:t>have</w:t>
      </w:r>
      <w:r w:rsidRPr="00A812AF">
        <w:rPr>
          <w:rFonts w:ascii="Calibri" w:hAnsi="Calibri"/>
          <w:sz w:val="22"/>
          <w:szCs w:val="22"/>
        </w:rPr>
        <w:t xml:space="preserve"> one </w:t>
      </w:r>
      <w:r>
        <w:rPr>
          <w:rFonts w:ascii="Calibri" w:hAnsi="Calibri"/>
          <w:sz w:val="22"/>
          <w:szCs w:val="22"/>
        </w:rPr>
        <w:t>factor</w:t>
      </w:r>
      <w:r w:rsidRPr="00A812AF">
        <w:rPr>
          <w:rFonts w:ascii="Calibri" w:hAnsi="Calibri"/>
          <w:sz w:val="22"/>
          <w:szCs w:val="22"/>
        </w:rPr>
        <w:t>. 2-way ANOVA</w:t>
      </w:r>
      <w:r>
        <w:rPr>
          <w:rFonts w:ascii="Calibri" w:hAnsi="Calibri"/>
          <w:sz w:val="22"/>
          <w:szCs w:val="22"/>
        </w:rPr>
        <w:t>s have</w:t>
      </w:r>
      <w:r w:rsidRPr="00A812AF">
        <w:rPr>
          <w:rFonts w:ascii="Calibri" w:hAnsi="Calibri"/>
          <w:sz w:val="22"/>
          <w:szCs w:val="22"/>
        </w:rPr>
        <w:t xml:space="preserve"> 2 </w:t>
      </w:r>
      <w:r>
        <w:rPr>
          <w:rFonts w:ascii="Calibri" w:hAnsi="Calibri"/>
          <w:sz w:val="22"/>
          <w:szCs w:val="22"/>
        </w:rPr>
        <w:t>factors</w:t>
      </w:r>
    </w:p>
    <w:p w:rsidR="002268C9" w:rsidRPr="00A812AF" w:rsidRDefault="002268C9" w:rsidP="002268C9">
      <w:pPr>
        <w:numPr>
          <w:ilvl w:val="2"/>
          <w:numId w:val="1"/>
        </w:numPr>
        <w:rPr>
          <w:rFonts w:ascii="Calibri" w:hAnsi="Calibri"/>
          <w:sz w:val="22"/>
          <w:szCs w:val="22"/>
        </w:rPr>
      </w:pPr>
      <w:r>
        <w:rPr>
          <w:rFonts w:ascii="Calibri" w:hAnsi="Calibri"/>
          <w:sz w:val="22"/>
          <w:szCs w:val="22"/>
        </w:rPr>
        <w:t>Nonparametric tests are used when the normality assumption</w:t>
      </w:r>
      <w:r w:rsidR="00761B1A">
        <w:rPr>
          <w:rFonts w:ascii="Calibri" w:hAnsi="Calibri"/>
          <w:sz w:val="22"/>
          <w:szCs w:val="22"/>
        </w:rPr>
        <w:t xml:space="preserve"> is </w:t>
      </w:r>
      <w:r>
        <w:rPr>
          <w:rFonts w:ascii="Calibri" w:hAnsi="Calibri"/>
          <w:sz w:val="22"/>
          <w:szCs w:val="22"/>
        </w:rPr>
        <w:t>violated</w:t>
      </w:r>
      <w:r w:rsidR="00761B1A">
        <w:rPr>
          <w:rFonts w:ascii="Calibri" w:hAnsi="Calibri"/>
          <w:sz w:val="22"/>
          <w:szCs w:val="22"/>
        </w:rPr>
        <w:t>,</w:t>
      </w:r>
      <w:r>
        <w:rPr>
          <w:rFonts w:ascii="Calibri" w:hAnsi="Calibri"/>
          <w:sz w:val="22"/>
          <w:szCs w:val="22"/>
        </w:rPr>
        <w:t xml:space="preserve"> </w:t>
      </w:r>
      <w:r w:rsidR="006F0EC2">
        <w:rPr>
          <w:rFonts w:ascii="Calibri" w:eastAsiaTheme="minorEastAsia" w:hAnsi="Calibri" w:hint="eastAsia"/>
          <w:sz w:val="22"/>
          <w:szCs w:val="22"/>
          <w:lang w:eastAsia="ko-KR"/>
        </w:rPr>
        <w:t>such as</w:t>
      </w:r>
      <w:r>
        <w:rPr>
          <w:rFonts w:ascii="Calibri" w:hAnsi="Calibri"/>
          <w:sz w:val="22"/>
          <w:szCs w:val="22"/>
        </w:rPr>
        <w:t xml:space="preserve"> ordinal/rank data.</w:t>
      </w:r>
      <w:r w:rsidR="00840F2C">
        <w:rPr>
          <w:rFonts w:ascii="Calibri" w:hAnsi="Calibri"/>
          <w:sz w:val="22"/>
          <w:szCs w:val="22"/>
        </w:rPr>
        <w:t xml:space="preserve"> </w:t>
      </w:r>
      <w:r w:rsidR="00761B1A">
        <w:rPr>
          <w:rFonts w:ascii="Calibri" w:hAnsi="Calibri"/>
          <w:sz w:val="22"/>
          <w:szCs w:val="22"/>
        </w:rPr>
        <w:t>To c</w:t>
      </w:r>
      <w:r w:rsidR="00840F2C">
        <w:rPr>
          <w:rFonts w:ascii="Calibri" w:hAnsi="Calibri"/>
          <w:sz w:val="22"/>
          <w:szCs w:val="22"/>
        </w:rPr>
        <w:t>ompar</w:t>
      </w:r>
      <w:r w:rsidR="00761B1A">
        <w:rPr>
          <w:rFonts w:ascii="Calibri" w:eastAsiaTheme="minorEastAsia" w:hAnsi="Calibri"/>
          <w:sz w:val="22"/>
          <w:szCs w:val="22"/>
          <w:lang w:eastAsia="ko-KR"/>
        </w:rPr>
        <w:t>e</w:t>
      </w:r>
      <w:r w:rsidR="00840F2C">
        <w:rPr>
          <w:rFonts w:ascii="Calibri" w:hAnsi="Calibri"/>
          <w:sz w:val="22"/>
          <w:szCs w:val="22"/>
        </w:rPr>
        <w:t xml:space="preserve"> two group</w:t>
      </w:r>
      <w:r w:rsidR="00D75A5D">
        <w:rPr>
          <w:rFonts w:ascii="Calibri" w:eastAsiaTheme="minorEastAsia" w:hAnsi="Calibri" w:hint="eastAsia"/>
          <w:sz w:val="22"/>
          <w:szCs w:val="22"/>
          <w:lang w:eastAsia="ko-KR"/>
        </w:rPr>
        <w:t xml:space="preserve"> medians</w:t>
      </w:r>
      <w:r w:rsidR="00840F2C">
        <w:rPr>
          <w:rFonts w:ascii="Calibri" w:hAnsi="Calibri"/>
          <w:sz w:val="22"/>
          <w:szCs w:val="22"/>
        </w:rPr>
        <w:t xml:space="preserve"> on a dependent variabl</w:t>
      </w:r>
      <w:r w:rsidR="00F05E20">
        <w:rPr>
          <w:rFonts w:ascii="Calibri" w:hAnsi="Calibri"/>
          <w:sz w:val="22"/>
          <w:szCs w:val="22"/>
        </w:rPr>
        <w:t xml:space="preserve">e, perform a Mann-Whitney; </w:t>
      </w:r>
      <w:r w:rsidR="00761B1A">
        <w:rPr>
          <w:rFonts w:ascii="Calibri" w:eastAsiaTheme="minorEastAsia" w:hAnsi="Calibri"/>
          <w:sz w:val="22"/>
          <w:szCs w:val="22"/>
          <w:lang w:eastAsia="ko-KR"/>
        </w:rPr>
        <w:t>to</w:t>
      </w:r>
      <w:r w:rsidR="00761B1A">
        <w:rPr>
          <w:rFonts w:ascii="Calibri" w:eastAsiaTheme="minorEastAsia" w:hAnsi="Calibri" w:hint="eastAsia"/>
          <w:sz w:val="22"/>
          <w:szCs w:val="22"/>
          <w:lang w:eastAsia="ko-KR"/>
        </w:rPr>
        <w:t xml:space="preserve"> </w:t>
      </w:r>
      <w:r w:rsidR="00761B1A">
        <w:rPr>
          <w:rFonts w:ascii="Calibri" w:eastAsiaTheme="minorEastAsia" w:hAnsi="Calibri"/>
          <w:sz w:val="22"/>
          <w:szCs w:val="22"/>
          <w:lang w:eastAsia="ko-KR"/>
        </w:rPr>
        <w:t>compare more</w:t>
      </w:r>
      <w:r w:rsidR="00761B1A">
        <w:rPr>
          <w:rFonts w:ascii="Calibri" w:eastAsiaTheme="minorEastAsia" w:hAnsi="Calibri" w:hint="eastAsia"/>
          <w:sz w:val="22"/>
          <w:szCs w:val="22"/>
          <w:lang w:eastAsia="ko-KR"/>
        </w:rPr>
        <w:t xml:space="preserve"> </w:t>
      </w:r>
      <w:r w:rsidR="00D75A5D">
        <w:rPr>
          <w:rFonts w:ascii="Calibri" w:eastAsiaTheme="minorEastAsia" w:hAnsi="Calibri" w:hint="eastAsia"/>
          <w:sz w:val="22"/>
          <w:szCs w:val="22"/>
          <w:lang w:eastAsia="ko-KR"/>
        </w:rPr>
        <w:t>than</w:t>
      </w:r>
      <w:r w:rsidR="00761B1A">
        <w:rPr>
          <w:rFonts w:ascii="Calibri" w:eastAsiaTheme="minorEastAsia" w:hAnsi="Calibri"/>
          <w:sz w:val="22"/>
          <w:szCs w:val="22"/>
          <w:lang w:eastAsia="ko-KR"/>
        </w:rPr>
        <w:t xml:space="preserve"> </w:t>
      </w:r>
      <w:r w:rsidR="00F05E20">
        <w:rPr>
          <w:rFonts w:ascii="Calibri" w:hAnsi="Calibri"/>
          <w:sz w:val="22"/>
          <w:szCs w:val="22"/>
        </w:rPr>
        <w:t>2</w:t>
      </w:r>
      <w:r w:rsidR="00D75A5D">
        <w:rPr>
          <w:rFonts w:ascii="Calibri" w:hAnsi="Calibri" w:hint="eastAsia"/>
          <w:sz w:val="22"/>
          <w:szCs w:val="22"/>
          <w:lang w:eastAsia="ko-KR"/>
        </w:rPr>
        <w:t xml:space="preserve"> groups, </w:t>
      </w:r>
      <w:r w:rsidR="00761B1A">
        <w:rPr>
          <w:rFonts w:ascii="Calibri" w:hAnsi="Calibri"/>
          <w:sz w:val="22"/>
          <w:szCs w:val="22"/>
          <w:lang w:eastAsia="ko-KR"/>
        </w:rPr>
        <w:t xml:space="preserve">perform a </w:t>
      </w:r>
      <w:r w:rsidR="00840F2C">
        <w:rPr>
          <w:rFonts w:ascii="Calibri" w:hAnsi="Calibri"/>
          <w:sz w:val="22"/>
          <w:szCs w:val="22"/>
        </w:rPr>
        <w:t xml:space="preserve">Kruskal-Wallis test. </w:t>
      </w:r>
    </w:p>
    <w:p w:rsidR="002268C9" w:rsidRPr="00A812AF" w:rsidRDefault="002268C9" w:rsidP="002268C9">
      <w:pPr>
        <w:numPr>
          <w:ilvl w:val="1"/>
          <w:numId w:val="1"/>
        </w:numPr>
        <w:rPr>
          <w:rFonts w:ascii="Calibri" w:hAnsi="Calibri"/>
          <w:sz w:val="22"/>
          <w:szCs w:val="22"/>
        </w:rPr>
      </w:pPr>
      <w:r w:rsidRPr="00A812AF">
        <w:rPr>
          <w:rFonts w:ascii="Calibri" w:hAnsi="Calibri"/>
          <w:sz w:val="22"/>
          <w:szCs w:val="22"/>
        </w:rPr>
        <w:t xml:space="preserve">If you need help determining which test to use or </w:t>
      </w:r>
      <w:r>
        <w:rPr>
          <w:rFonts w:ascii="Calibri" w:hAnsi="Calibri"/>
          <w:sz w:val="22"/>
          <w:szCs w:val="22"/>
        </w:rPr>
        <w:t xml:space="preserve">how to conduct the test, </w:t>
      </w:r>
      <w:r w:rsidR="00761B1A">
        <w:rPr>
          <w:rFonts w:ascii="Calibri" w:hAnsi="Calibri"/>
          <w:sz w:val="22"/>
          <w:szCs w:val="22"/>
        </w:rPr>
        <w:t>come talk to us</w:t>
      </w:r>
      <w:r>
        <w:rPr>
          <w:rFonts w:ascii="Calibri" w:hAnsi="Calibri"/>
          <w:sz w:val="22"/>
          <w:szCs w:val="22"/>
        </w:rPr>
        <w:t>!</w:t>
      </w:r>
    </w:p>
    <w:p w:rsidR="00765C8F" w:rsidRPr="00765C8F" w:rsidRDefault="00D75A5D" w:rsidP="002268C9">
      <w:pPr>
        <w:numPr>
          <w:ilvl w:val="0"/>
          <w:numId w:val="1"/>
        </w:numPr>
        <w:rPr>
          <w:rFonts w:ascii="Calibri" w:hAnsi="Calibri"/>
          <w:b/>
          <w:sz w:val="22"/>
          <w:szCs w:val="22"/>
        </w:rPr>
      </w:pPr>
      <w:r>
        <w:rPr>
          <w:rFonts w:ascii="Calibri" w:hAnsi="Calibri" w:hint="eastAsia"/>
          <w:b/>
          <w:sz w:val="22"/>
          <w:szCs w:val="22"/>
          <w:lang w:eastAsia="ko-KR"/>
        </w:rPr>
        <w:t>I</w:t>
      </w:r>
      <w:r w:rsidRPr="005D7875">
        <w:rPr>
          <w:rFonts w:ascii="Calibri" w:hAnsi="Calibri"/>
          <w:b/>
          <w:sz w:val="22"/>
          <w:szCs w:val="22"/>
        </w:rPr>
        <w:t>nterpreting your results:</w:t>
      </w:r>
    </w:p>
    <w:p w:rsidR="00D568E1" w:rsidRPr="00167D1D" w:rsidRDefault="0037556B" w:rsidP="00167D1D">
      <w:pPr>
        <w:numPr>
          <w:ilvl w:val="1"/>
          <w:numId w:val="1"/>
        </w:numPr>
        <w:rPr>
          <w:rFonts w:ascii="Calibri" w:hAnsi="Calibri"/>
          <w:sz w:val="22"/>
          <w:szCs w:val="22"/>
        </w:rPr>
      </w:pPr>
      <w:r w:rsidRPr="00167D1D">
        <w:rPr>
          <w:rFonts w:ascii="Calibri" w:eastAsia="Batang" w:hAnsi="Calibri"/>
          <w:sz w:val="22"/>
          <w:szCs w:val="22"/>
          <w:lang w:eastAsia="ko-KR"/>
        </w:rPr>
        <w:t xml:space="preserve">Depending on your research question, the inference and interpretation can </w:t>
      </w:r>
      <w:r w:rsidR="00765C8F">
        <w:rPr>
          <w:rFonts w:ascii="Calibri" w:eastAsia="Batang" w:hAnsi="Calibri"/>
          <w:sz w:val="22"/>
          <w:szCs w:val="22"/>
          <w:lang w:eastAsia="ko-KR"/>
        </w:rPr>
        <w:t>differ</w:t>
      </w:r>
      <w:r w:rsidRPr="00167D1D">
        <w:rPr>
          <w:rFonts w:ascii="Calibri" w:eastAsia="Batang" w:hAnsi="Calibri"/>
          <w:sz w:val="22"/>
          <w:szCs w:val="22"/>
          <w:lang w:eastAsia="ko-KR"/>
        </w:rPr>
        <w:t xml:space="preserve">. CASE can help with details </w:t>
      </w:r>
      <w:r w:rsidR="00765C8F">
        <w:rPr>
          <w:rFonts w:ascii="Calibri" w:eastAsia="Batang" w:hAnsi="Calibri"/>
          <w:sz w:val="22"/>
          <w:szCs w:val="22"/>
          <w:lang w:eastAsia="ko-KR"/>
        </w:rPr>
        <w:t>about</w:t>
      </w:r>
      <w:r w:rsidRPr="00167D1D">
        <w:rPr>
          <w:rFonts w:ascii="Calibri" w:eastAsia="Batang" w:hAnsi="Calibri"/>
          <w:sz w:val="22"/>
          <w:szCs w:val="22"/>
          <w:lang w:eastAsia="ko-KR"/>
        </w:rPr>
        <w:t xml:space="preserve"> how to find the right information from the computer output and </w:t>
      </w:r>
      <w:r w:rsidR="00761B1A">
        <w:rPr>
          <w:rFonts w:ascii="Calibri" w:eastAsia="Batang" w:hAnsi="Calibri"/>
          <w:sz w:val="22"/>
          <w:szCs w:val="22"/>
          <w:lang w:eastAsia="ko-KR"/>
        </w:rPr>
        <w:t>subsequent</w:t>
      </w:r>
      <w:r w:rsidR="00761B1A" w:rsidRPr="00167D1D">
        <w:rPr>
          <w:rFonts w:ascii="Calibri" w:eastAsia="Batang" w:hAnsi="Calibri"/>
          <w:sz w:val="22"/>
          <w:szCs w:val="22"/>
          <w:lang w:eastAsia="ko-KR"/>
        </w:rPr>
        <w:t xml:space="preserve"> </w:t>
      </w:r>
      <w:r w:rsidRPr="00167D1D">
        <w:rPr>
          <w:rFonts w:ascii="Calibri" w:eastAsia="Batang" w:hAnsi="Calibri"/>
          <w:sz w:val="22"/>
          <w:szCs w:val="22"/>
          <w:lang w:eastAsia="ko-KR"/>
        </w:rPr>
        <w:t>inferential methods.</w:t>
      </w:r>
    </w:p>
    <w:p w:rsidR="00812332" w:rsidRPr="00167D1D" w:rsidRDefault="002268C9">
      <w:pPr>
        <w:rPr>
          <w:rFonts w:ascii="Calibri" w:eastAsiaTheme="minorEastAsia" w:hAnsi="Calibri"/>
          <w:b/>
          <w:sz w:val="22"/>
          <w:szCs w:val="22"/>
          <w:lang w:eastAsia="ko-KR"/>
        </w:rPr>
      </w:pPr>
      <w:r w:rsidRPr="00A812AF">
        <w:rPr>
          <w:rFonts w:ascii="Calibri" w:hAnsi="Calibri"/>
          <w:b/>
          <w:sz w:val="22"/>
          <w:szCs w:val="22"/>
        </w:rPr>
        <w:t>Please keep in mi</w:t>
      </w:r>
      <w:r>
        <w:rPr>
          <w:rFonts w:ascii="Calibri" w:hAnsi="Calibri"/>
          <w:b/>
          <w:sz w:val="22"/>
          <w:szCs w:val="22"/>
        </w:rPr>
        <w:t xml:space="preserve">nd that CASE is an available resource for assisting in your research design and analysis, but services for students are intentionally limited, as to not detract from the learning experience of the course. </w:t>
      </w:r>
      <w:r w:rsidR="001E74B8">
        <w:rPr>
          <w:rFonts w:ascii="Calibri" w:hAnsi="Calibri" w:hint="eastAsia"/>
          <w:b/>
          <w:sz w:val="22"/>
          <w:szCs w:val="22"/>
          <w:lang w:eastAsia="ko-KR"/>
        </w:rPr>
        <w:t xml:space="preserve">Please email </w:t>
      </w:r>
      <w:hyperlink r:id="rId8" w:history="1">
        <w:r w:rsidR="001E74B8" w:rsidRPr="00463903">
          <w:rPr>
            <w:rStyle w:val="Hyperlink"/>
            <w:rFonts w:ascii="Calibri" w:hAnsi="Calibri" w:hint="eastAsia"/>
            <w:b/>
            <w:sz w:val="22"/>
            <w:szCs w:val="22"/>
            <w:lang w:eastAsia="ko-KR"/>
          </w:rPr>
          <w:t>case@truman.edu</w:t>
        </w:r>
      </w:hyperlink>
      <w:r w:rsidR="001E74B8">
        <w:rPr>
          <w:rFonts w:ascii="Calibri" w:hAnsi="Calibri" w:hint="eastAsia"/>
          <w:b/>
          <w:sz w:val="22"/>
          <w:szCs w:val="22"/>
          <w:lang w:eastAsia="ko-KR"/>
        </w:rPr>
        <w:t xml:space="preserve"> if you have any other question.</w:t>
      </w:r>
    </w:p>
    <w:sectPr w:rsidR="00812332" w:rsidRPr="00167D1D" w:rsidSect="00CB3C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Malgun Gothic">
    <w:altName w:val="Batang"/>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2063"/>
    <w:multiLevelType w:val="hybridMultilevel"/>
    <w:tmpl w:val="D9C267EE"/>
    <w:lvl w:ilvl="0" w:tplc="7F2416D2">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C9"/>
    <w:rsid w:val="000412D2"/>
    <w:rsid w:val="00167D1D"/>
    <w:rsid w:val="001E10E5"/>
    <w:rsid w:val="001E74B8"/>
    <w:rsid w:val="002268C9"/>
    <w:rsid w:val="002B66C2"/>
    <w:rsid w:val="0037556B"/>
    <w:rsid w:val="00504241"/>
    <w:rsid w:val="006F0EC2"/>
    <w:rsid w:val="00761B1A"/>
    <w:rsid w:val="00765C8F"/>
    <w:rsid w:val="00812332"/>
    <w:rsid w:val="00840F2C"/>
    <w:rsid w:val="008F78F5"/>
    <w:rsid w:val="00C26118"/>
    <w:rsid w:val="00D568E1"/>
    <w:rsid w:val="00D75A5D"/>
    <w:rsid w:val="00E35789"/>
    <w:rsid w:val="00F05E20"/>
    <w:rsid w:val="00F20A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4241"/>
    <w:rPr>
      <w:sz w:val="16"/>
      <w:szCs w:val="16"/>
    </w:rPr>
  </w:style>
  <w:style w:type="paragraph" w:styleId="CommentText">
    <w:name w:val="annotation text"/>
    <w:basedOn w:val="Normal"/>
    <w:link w:val="CommentTextChar"/>
    <w:uiPriority w:val="99"/>
    <w:semiHidden/>
    <w:unhideWhenUsed/>
    <w:rsid w:val="00504241"/>
    <w:rPr>
      <w:sz w:val="20"/>
      <w:szCs w:val="20"/>
    </w:rPr>
  </w:style>
  <w:style w:type="character" w:customStyle="1" w:styleId="CommentTextChar">
    <w:name w:val="Comment Text Char"/>
    <w:basedOn w:val="DefaultParagraphFont"/>
    <w:link w:val="CommentText"/>
    <w:uiPriority w:val="99"/>
    <w:semiHidden/>
    <w:rsid w:val="005042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241"/>
    <w:rPr>
      <w:b/>
      <w:bCs/>
    </w:rPr>
  </w:style>
  <w:style w:type="character" w:customStyle="1" w:styleId="CommentSubjectChar">
    <w:name w:val="Comment Subject Char"/>
    <w:basedOn w:val="CommentTextChar"/>
    <w:link w:val="CommentSubject"/>
    <w:uiPriority w:val="99"/>
    <w:semiHidden/>
    <w:rsid w:val="005042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4241"/>
    <w:rPr>
      <w:rFonts w:ascii="Tahoma" w:hAnsi="Tahoma" w:cs="Tahoma"/>
      <w:sz w:val="16"/>
      <w:szCs w:val="16"/>
    </w:rPr>
  </w:style>
  <w:style w:type="character" w:customStyle="1" w:styleId="BalloonTextChar">
    <w:name w:val="Balloon Text Char"/>
    <w:basedOn w:val="DefaultParagraphFont"/>
    <w:link w:val="BalloonText"/>
    <w:uiPriority w:val="99"/>
    <w:semiHidden/>
    <w:rsid w:val="00504241"/>
    <w:rPr>
      <w:rFonts w:ascii="Tahoma" w:eastAsia="Times New Roman" w:hAnsi="Tahoma" w:cs="Tahoma"/>
      <w:sz w:val="16"/>
      <w:szCs w:val="16"/>
    </w:rPr>
  </w:style>
  <w:style w:type="character" w:styleId="Hyperlink">
    <w:name w:val="Hyperlink"/>
    <w:basedOn w:val="DefaultParagraphFont"/>
    <w:uiPriority w:val="99"/>
    <w:unhideWhenUsed/>
    <w:rsid w:val="001E74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4241"/>
    <w:rPr>
      <w:sz w:val="16"/>
      <w:szCs w:val="16"/>
    </w:rPr>
  </w:style>
  <w:style w:type="paragraph" w:styleId="CommentText">
    <w:name w:val="annotation text"/>
    <w:basedOn w:val="Normal"/>
    <w:link w:val="CommentTextChar"/>
    <w:uiPriority w:val="99"/>
    <w:semiHidden/>
    <w:unhideWhenUsed/>
    <w:rsid w:val="00504241"/>
    <w:rPr>
      <w:sz w:val="20"/>
      <w:szCs w:val="20"/>
    </w:rPr>
  </w:style>
  <w:style w:type="character" w:customStyle="1" w:styleId="CommentTextChar">
    <w:name w:val="Comment Text Char"/>
    <w:basedOn w:val="DefaultParagraphFont"/>
    <w:link w:val="CommentText"/>
    <w:uiPriority w:val="99"/>
    <w:semiHidden/>
    <w:rsid w:val="005042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241"/>
    <w:rPr>
      <w:b/>
      <w:bCs/>
    </w:rPr>
  </w:style>
  <w:style w:type="character" w:customStyle="1" w:styleId="CommentSubjectChar">
    <w:name w:val="Comment Subject Char"/>
    <w:basedOn w:val="CommentTextChar"/>
    <w:link w:val="CommentSubject"/>
    <w:uiPriority w:val="99"/>
    <w:semiHidden/>
    <w:rsid w:val="005042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4241"/>
    <w:rPr>
      <w:rFonts w:ascii="Tahoma" w:hAnsi="Tahoma" w:cs="Tahoma"/>
      <w:sz w:val="16"/>
      <w:szCs w:val="16"/>
    </w:rPr>
  </w:style>
  <w:style w:type="character" w:customStyle="1" w:styleId="BalloonTextChar">
    <w:name w:val="Balloon Text Char"/>
    <w:basedOn w:val="DefaultParagraphFont"/>
    <w:link w:val="BalloonText"/>
    <w:uiPriority w:val="99"/>
    <w:semiHidden/>
    <w:rsid w:val="00504241"/>
    <w:rPr>
      <w:rFonts w:ascii="Tahoma" w:eastAsia="Times New Roman" w:hAnsi="Tahoma" w:cs="Tahoma"/>
      <w:sz w:val="16"/>
      <w:szCs w:val="16"/>
    </w:rPr>
  </w:style>
  <w:style w:type="character" w:styleId="Hyperlink">
    <w:name w:val="Hyperlink"/>
    <w:basedOn w:val="DefaultParagraphFont"/>
    <w:uiPriority w:val="99"/>
    <w:unhideWhenUsed/>
    <w:rsid w:val="001E7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truman.edu" TargetMode="External"/><Relationship Id="rId3" Type="http://schemas.openxmlformats.org/officeDocument/2006/relationships/styles" Target="styles.xml"/><Relationship Id="rId7" Type="http://schemas.openxmlformats.org/officeDocument/2006/relationships/hyperlink" Target="http://www.case.truma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EF881-0C65-41D8-87FF-D63D51F1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Harney, Jessica</dc:creator>
  <cp:lastModifiedBy>Harney, Jessica</cp:lastModifiedBy>
  <cp:revision>2</cp:revision>
  <cp:lastPrinted>2011-12-05T22:27:00Z</cp:lastPrinted>
  <dcterms:created xsi:type="dcterms:W3CDTF">2012-01-11T01:14:00Z</dcterms:created>
  <dcterms:modified xsi:type="dcterms:W3CDTF">2012-01-11T01:14:00Z</dcterms:modified>
</cp:coreProperties>
</file>